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C34" w:rsidRDefault="00882C34" w:rsidP="00882C34"/>
    <w:p w:rsidR="00882C34" w:rsidRDefault="00882C34" w:rsidP="00882C34">
      <w:pPr>
        <w:jc w:val="right"/>
        <w:rPr>
          <w:b/>
          <w:bCs/>
          <w:sz w:val="20"/>
          <w:szCs w:val="20"/>
        </w:rPr>
      </w:pPr>
      <w:r>
        <w:rPr>
          <w:b/>
          <w:bCs/>
        </w:rPr>
        <w:t xml:space="preserve">                                   </w:t>
      </w:r>
      <w:r w:rsidR="001444A9">
        <w:rPr>
          <w:b/>
          <w:bCs/>
        </w:rPr>
        <w:t xml:space="preserve">                              </w:t>
      </w:r>
      <w:r>
        <w:rPr>
          <w:b/>
          <w:bCs/>
        </w:rPr>
        <w:t xml:space="preserve">                                 </w:t>
      </w:r>
      <w:r>
        <w:rPr>
          <w:b/>
          <w:bCs/>
          <w:sz w:val="20"/>
          <w:szCs w:val="20"/>
        </w:rPr>
        <w:t>Утверждено решением</w:t>
      </w:r>
    </w:p>
    <w:p w:rsidR="00882C34" w:rsidRDefault="00882C34" w:rsidP="00882C34">
      <w:pPr>
        <w:jc w:val="right"/>
        <w:rPr>
          <w:b/>
          <w:bCs/>
          <w:sz w:val="20"/>
          <w:szCs w:val="20"/>
        </w:rPr>
      </w:pPr>
      <w:r>
        <w:rPr>
          <w:b/>
          <w:bCs/>
          <w:sz w:val="20"/>
          <w:szCs w:val="20"/>
        </w:rPr>
        <w:t xml:space="preserve">                                                                                                    Совета  депутатов </w:t>
      </w:r>
    </w:p>
    <w:p w:rsidR="00882C34" w:rsidRDefault="00882C34" w:rsidP="00882C34">
      <w:pPr>
        <w:pStyle w:val="12"/>
        <w:jc w:val="right"/>
        <w:rPr>
          <w:b/>
          <w:bCs/>
        </w:rPr>
      </w:pPr>
      <w:r>
        <w:rPr>
          <w:b/>
          <w:bCs/>
        </w:rPr>
        <w:t xml:space="preserve">                                                                                                                          МО «</w:t>
      </w:r>
      <w:proofErr w:type="spellStart"/>
      <w:r>
        <w:rPr>
          <w:b/>
          <w:bCs/>
        </w:rPr>
        <w:t>Поломское</w:t>
      </w:r>
      <w:proofErr w:type="spellEnd"/>
      <w:r>
        <w:rPr>
          <w:b/>
          <w:bCs/>
        </w:rPr>
        <w:t>»</w:t>
      </w:r>
    </w:p>
    <w:p w:rsidR="00882C34" w:rsidRDefault="00882C34" w:rsidP="00882C34">
      <w:pPr>
        <w:pStyle w:val="12"/>
        <w:tabs>
          <w:tab w:val="left" w:pos="6885"/>
          <w:tab w:val="right" w:pos="9355"/>
        </w:tabs>
        <w:jc w:val="right"/>
        <w:rPr>
          <w:b/>
          <w:bCs/>
        </w:rPr>
      </w:pPr>
      <w:r>
        <w:rPr>
          <w:b/>
          <w:bCs/>
        </w:rPr>
        <w:t xml:space="preserve">                                                                                                             </w:t>
      </w:r>
      <w:r w:rsidR="00BE653C">
        <w:rPr>
          <w:b/>
          <w:bCs/>
        </w:rPr>
        <w:t>о</w:t>
      </w:r>
      <w:r>
        <w:rPr>
          <w:b/>
          <w:bCs/>
        </w:rPr>
        <w:t>т</w:t>
      </w:r>
      <w:r w:rsidR="00BE653C">
        <w:rPr>
          <w:b/>
          <w:bCs/>
        </w:rPr>
        <w:t xml:space="preserve"> 14</w:t>
      </w:r>
      <w:r>
        <w:rPr>
          <w:b/>
          <w:bCs/>
        </w:rPr>
        <w:t xml:space="preserve"> .02. 2014  года                                                                                               </w:t>
      </w:r>
    </w:p>
    <w:p w:rsidR="00882C34" w:rsidRDefault="00882C34" w:rsidP="00882C34">
      <w:pPr>
        <w:pStyle w:val="12"/>
        <w:jc w:val="right"/>
        <w:rPr>
          <w:b/>
          <w:bCs/>
        </w:rPr>
      </w:pPr>
      <w:r>
        <w:rPr>
          <w:b/>
          <w:bCs/>
        </w:rPr>
        <w:t xml:space="preserve">                                                                                                      </w:t>
      </w:r>
      <w:r w:rsidR="00BE653C">
        <w:rPr>
          <w:b/>
          <w:bCs/>
        </w:rPr>
        <w:t xml:space="preserve">                              </w:t>
      </w:r>
      <w:r>
        <w:rPr>
          <w:b/>
          <w:bCs/>
        </w:rPr>
        <w:t xml:space="preserve"> №</w:t>
      </w:r>
      <w:r w:rsidR="00BE653C">
        <w:rPr>
          <w:b/>
          <w:bCs/>
        </w:rPr>
        <w:t xml:space="preserve"> 83</w:t>
      </w:r>
      <w:r>
        <w:rPr>
          <w:b/>
          <w:bCs/>
        </w:rPr>
        <w:t xml:space="preserve"> </w:t>
      </w:r>
    </w:p>
    <w:p w:rsidR="00882C34" w:rsidRDefault="00882C34" w:rsidP="00882C34">
      <w:pPr>
        <w:jc w:val="right"/>
        <w:rPr>
          <w:b/>
          <w:bCs/>
        </w:rPr>
      </w:pPr>
    </w:p>
    <w:p w:rsidR="00882C34" w:rsidRDefault="00882C34" w:rsidP="00882C34">
      <w:pPr>
        <w:jc w:val="right"/>
      </w:pPr>
    </w:p>
    <w:p w:rsidR="00882C34" w:rsidRDefault="00882C34" w:rsidP="00882C34">
      <w:pPr>
        <w:pStyle w:val="12"/>
      </w:pPr>
    </w:p>
    <w:p w:rsidR="00882C34" w:rsidRDefault="00882C34" w:rsidP="00882C34">
      <w:pPr>
        <w:pStyle w:val="26"/>
        <w:snapToGrid/>
        <w:spacing w:before="0" w:after="0"/>
        <w:rPr>
          <w:szCs w:val="24"/>
        </w:rPr>
      </w:pPr>
    </w:p>
    <w:p w:rsidR="00882C34" w:rsidRDefault="00882C34" w:rsidP="00882C34"/>
    <w:p w:rsidR="00882C34" w:rsidRDefault="00882C34" w:rsidP="00882C34"/>
    <w:p w:rsidR="00882C34" w:rsidRDefault="00882C34" w:rsidP="00882C34"/>
    <w:p w:rsidR="00882C34" w:rsidRDefault="00882C34" w:rsidP="00882C34"/>
    <w:p w:rsidR="00882C34" w:rsidRDefault="00882C34" w:rsidP="00882C34"/>
    <w:p w:rsidR="00882C34" w:rsidRDefault="00882C34" w:rsidP="00882C34">
      <w:pPr>
        <w:pStyle w:val="12"/>
      </w:pPr>
    </w:p>
    <w:p w:rsidR="00882C34" w:rsidRDefault="00882C34" w:rsidP="00882C34"/>
    <w:p w:rsidR="00882C34" w:rsidRDefault="00882C34" w:rsidP="00882C34">
      <w:pPr>
        <w:pStyle w:val="12"/>
      </w:pPr>
    </w:p>
    <w:p w:rsidR="00882C34" w:rsidRDefault="00882C34" w:rsidP="00882C34"/>
    <w:p w:rsidR="00882C34" w:rsidRDefault="00882C34" w:rsidP="00882C34"/>
    <w:p w:rsidR="00882C34" w:rsidRDefault="00882C34" w:rsidP="00882C34">
      <w:pPr>
        <w:pStyle w:val="1"/>
      </w:pPr>
    </w:p>
    <w:p w:rsidR="00882C34" w:rsidRDefault="00882C34" w:rsidP="00882C34">
      <w:pPr>
        <w:pStyle w:val="1"/>
        <w:jc w:val="center"/>
      </w:pPr>
    </w:p>
    <w:p w:rsidR="00882C34" w:rsidRDefault="00882C34" w:rsidP="00882C34">
      <w:pPr>
        <w:pStyle w:val="1"/>
        <w:jc w:val="center"/>
        <w:rPr>
          <w:rFonts w:ascii="Times New Roman" w:hAnsi="Times New Roman" w:cs="Times New Roman"/>
          <w:sz w:val="24"/>
          <w:szCs w:val="24"/>
        </w:rPr>
      </w:pPr>
      <w:r>
        <w:rPr>
          <w:rFonts w:ascii="Times New Roman" w:hAnsi="Times New Roman" w:cs="Times New Roman"/>
          <w:sz w:val="24"/>
          <w:szCs w:val="24"/>
        </w:rPr>
        <w:t>ИТОГИ</w:t>
      </w:r>
    </w:p>
    <w:p w:rsidR="00882C34" w:rsidRDefault="00882C34" w:rsidP="00882C34">
      <w:pPr>
        <w:pStyle w:val="1"/>
        <w:jc w:val="center"/>
        <w:rPr>
          <w:rFonts w:ascii="Times New Roman" w:hAnsi="Times New Roman" w:cs="Times New Roman"/>
          <w:sz w:val="24"/>
          <w:szCs w:val="24"/>
        </w:rPr>
      </w:pPr>
      <w:r>
        <w:rPr>
          <w:rFonts w:ascii="Times New Roman" w:hAnsi="Times New Roman" w:cs="Times New Roman"/>
          <w:sz w:val="24"/>
          <w:szCs w:val="24"/>
        </w:rPr>
        <w:t>социально-экономического развития МО  «</w:t>
      </w:r>
      <w:proofErr w:type="spellStart"/>
      <w:r>
        <w:rPr>
          <w:rFonts w:ascii="Times New Roman" w:hAnsi="Times New Roman" w:cs="Times New Roman"/>
          <w:sz w:val="24"/>
          <w:szCs w:val="24"/>
        </w:rPr>
        <w:t>Поломское</w:t>
      </w:r>
      <w:proofErr w:type="spellEnd"/>
      <w:r>
        <w:rPr>
          <w:rFonts w:ascii="Times New Roman" w:hAnsi="Times New Roman" w:cs="Times New Roman"/>
          <w:sz w:val="24"/>
          <w:szCs w:val="24"/>
        </w:rPr>
        <w:t>»</w:t>
      </w:r>
    </w:p>
    <w:p w:rsidR="00882C34" w:rsidRDefault="00882C34" w:rsidP="00882C34">
      <w:pPr>
        <w:pStyle w:val="1"/>
        <w:jc w:val="center"/>
        <w:rPr>
          <w:rFonts w:ascii="Times New Roman" w:hAnsi="Times New Roman" w:cs="Times New Roman"/>
          <w:sz w:val="24"/>
          <w:szCs w:val="24"/>
        </w:rPr>
      </w:pPr>
      <w:proofErr w:type="spellStart"/>
      <w:r>
        <w:rPr>
          <w:rFonts w:ascii="Times New Roman" w:hAnsi="Times New Roman" w:cs="Times New Roman"/>
          <w:sz w:val="24"/>
          <w:szCs w:val="24"/>
        </w:rPr>
        <w:t>Кезского</w:t>
      </w:r>
      <w:proofErr w:type="spellEnd"/>
      <w:r>
        <w:rPr>
          <w:rFonts w:ascii="Times New Roman" w:hAnsi="Times New Roman" w:cs="Times New Roman"/>
          <w:sz w:val="24"/>
          <w:szCs w:val="24"/>
        </w:rPr>
        <w:t xml:space="preserve"> района Удмуртской Республики</w:t>
      </w:r>
    </w:p>
    <w:p w:rsidR="00882C34" w:rsidRDefault="00882C34" w:rsidP="00882C34">
      <w:pPr>
        <w:jc w:val="center"/>
        <w:rPr>
          <w:b/>
          <w:color w:val="000000"/>
        </w:rPr>
      </w:pPr>
      <w:r>
        <w:rPr>
          <w:b/>
          <w:color w:val="000000"/>
        </w:rPr>
        <w:t>за 2013 год</w:t>
      </w:r>
    </w:p>
    <w:p w:rsidR="00882C34" w:rsidRDefault="00882C34" w:rsidP="00882C34">
      <w:pPr>
        <w:jc w:val="center"/>
        <w:rPr>
          <w:b/>
        </w:rPr>
      </w:pPr>
    </w:p>
    <w:p w:rsidR="00882C34" w:rsidRDefault="00882C34" w:rsidP="00882C34">
      <w:pPr>
        <w:rPr>
          <w:sz w:val="32"/>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Default="00882C34" w:rsidP="00882C34">
      <w:pPr>
        <w:rPr>
          <w:sz w:val="28"/>
          <w:szCs w:val="28"/>
        </w:rPr>
      </w:pPr>
    </w:p>
    <w:p w:rsidR="00882C34" w:rsidRPr="00CC0520" w:rsidRDefault="00882C34" w:rsidP="00882C34">
      <w:pPr>
        <w:rPr>
          <w:b/>
          <w:bCs/>
        </w:rPr>
        <w:sectPr w:rsidR="00882C34" w:rsidRPr="00CC0520" w:rsidSect="001444A9">
          <w:footerReference w:type="default" r:id="rId9"/>
          <w:pgSz w:w="11906" w:h="16838"/>
          <w:pgMar w:top="1258" w:right="851" w:bottom="709" w:left="720" w:header="709" w:footer="709" w:gutter="0"/>
          <w:cols w:space="720"/>
          <w:titlePg/>
          <w:docGrid w:linePitch="326"/>
        </w:sectPr>
      </w:pPr>
      <w:r>
        <w:rPr>
          <w:b/>
          <w:bCs/>
          <w:sz w:val="28"/>
          <w:szCs w:val="28"/>
        </w:rPr>
        <w:t xml:space="preserve">                                                             </w:t>
      </w:r>
      <w:proofErr w:type="spellStart"/>
      <w:r w:rsidR="00CC0520">
        <w:rPr>
          <w:b/>
          <w:bCs/>
        </w:rPr>
        <w:t>с</w:t>
      </w:r>
      <w:proofErr w:type="gramStart"/>
      <w:r w:rsidR="00CC0520">
        <w:rPr>
          <w:b/>
          <w:bCs/>
        </w:rPr>
        <w:t>.П</w:t>
      </w:r>
      <w:proofErr w:type="gramEnd"/>
      <w:r w:rsidR="00CC0520">
        <w:rPr>
          <w:b/>
          <w:bCs/>
        </w:rPr>
        <w:t>олом</w:t>
      </w:r>
      <w:proofErr w:type="spellEnd"/>
      <w:r w:rsidR="00CC0520">
        <w:rPr>
          <w:b/>
          <w:bCs/>
        </w:rPr>
        <w:t xml:space="preserve"> 2014 год</w:t>
      </w:r>
    </w:p>
    <w:p w:rsidR="00882C34" w:rsidRDefault="00882C34" w:rsidP="00882C34">
      <w:pPr>
        <w:tabs>
          <w:tab w:val="left" w:pos="0"/>
          <w:tab w:val="left" w:pos="3800"/>
          <w:tab w:val="left" w:pos="5100"/>
        </w:tabs>
        <w:rPr>
          <w:lang w:eastAsia="ar-SA"/>
        </w:rPr>
      </w:pPr>
      <w:bookmarkStart w:id="0" w:name="_Ref307565025"/>
    </w:p>
    <w:p w:rsidR="00882C34" w:rsidRDefault="00CC0520" w:rsidP="00882C34">
      <w:pPr>
        <w:tabs>
          <w:tab w:val="left" w:pos="0"/>
          <w:tab w:val="left" w:pos="3800"/>
          <w:tab w:val="left" w:pos="5100"/>
        </w:tabs>
        <w:rPr>
          <w:lang w:eastAsia="ar-SA"/>
        </w:rPr>
      </w:pPr>
      <w:r w:rsidRPr="0064090A">
        <w:rPr>
          <w:b/>
          <w:lang w:eastAsia="ar-SA"/>
        </w:rPr>
        <w:t>1.</w:t>
      </w:r>
      <w:r w:rsidR="00882C34">
        <w:rPr>
          <w:lang w:eastAsia="ar-SA"/>
        </w:rPr>
        <w:t xml:space="preserve"> Выполнение основных прогнозных показателей Программы социально-экономического развития муниципального образования «</w:t>
      </w:r>
      <w:proofErr w:type="spellStart"/>
      <w:r w:rsidR="00882C34">
        <w:rPr>
          <w:lang w:eastAsia="ar-SA"/>
        </w:rPr>
        <w:t>Поломское</w:t>
      </w:r>
      <w:proofErr w:type="spellEnd"/>
      <w:r w:rsidR="00882C34">
        <w:rPr>
          <w:lang w:eastAsia="ar-SA"/>
        </w:rPr>
        <w:t>» на 2010-2014 годы  за  2013 год представлены в таблице №1.</w:t>
      </w:r>
      <w:bookmarkEnd w:id="0"/>
    </w:p>
    <w:p w:rsidR="00882C34" w:rsidRDefault="00882C34" w:rsidP="00882C34">
      <w:pPr>
        <w:ind w:firstLine="708"/>
        <w:jc w:val="center"/>
        <w:rPr>
          <w:b/>
          <w:lang w:eastAsia="ar-SA"/>
        </w:rPr>
      </w:pPr>
      <w:r>
        <w:rPr>
          <w:b/>
          <w:lang w:eastAsia="ar-SA"/>
        </w:rPr>
        <w:t>Основные показатели социально-экономического развития</w:t>
      </w:r>
    </w:p>
    <w:p w:rsidR="00882C34" w:rsidRDefault="00882C34" w:rsidP="00882C34">
      <w:pPr>
        <w:ind w:firstLine="708"/>
        <w:jc w:val="center"/>
        <w:rPr>
          <w:b/>
        </w:rPr>
      </w:pPr>
      <w:r>
        <w:rPr>
          <w:b/>
        </w:rPr>
        <w:t>МО «</w:t>
      </w:r>
      <w:proofErr w:type="spellStart"/>
      <w:r>
        <w:rPr>
          <w:b/>
        </w:rPr>
        <w:t>Поломское</w:t>
      </w:r>
      <w:proofErr w:type="spellEnd"/>
      <w:r>
        <w:rPr>
          <w:b/>
        </w:rPr>
        <w:t xml:space="preserve">» за  2013 год  </w:t>
      </w:r>
    </w:p>
    <w:p w:rsidR="00882C34" w:rsidRDefault="00882C34" w:rsidP="00882C34">
      <w:pPr>
        <w:ind w:firstLine="708"/>
        <w:jc w:val="right"/>
        <w:rPr>
          <w:b/>
          <w:sz w:val="20"/>
          <w:szCs w:val="20"/>
          <w:lang w:eastAsia="ar-SA"/>
        </w:rPr>
      </w:pPr>
      <w:r>
        <w:rPr>
          <w:b/>
        </w:rPr>
        <w:t xml:space="preserve"> </w:t>
      </w:r>
      <w:r>
        <w:rPr>
          <w:sz w:val="20"/>
          <w:szCs w:val="20"/>
          <w:lang w:eastAsia="ar-SA"/>
        </w:rPr>
        <w:t>таблица №1</w:t>
      </w:r>
    </w:p>
    <w:p w:rsidR="00882C34" w:rsidRDefault="00882C34" w:rsidP="00882C34">
      <w:pPr>
        <w:ind w:firstLine="708"/>
        <w:jc w:val="center"/>
        <w:rPr>
          <w:b/>
        </w:rPr>
      </w:pPr>
    </w:p>
    <w:tbl>
      <w:tblPr>
        <w:tblW w:w="9810" w:type="dxa"/>
        <w:tblInd w:w="-252" w:type="dxa"/>
        <w:tblLayout w:type="fixed"/>
        <w:tblLook w:val="01E0" w:firstRow="1" w:lastRow="1" w:firstColumn="1" w:lastColumn="1" w:noHBand="0" w:noVBand="0"/>
      </w:tblPr>
      <w:tblGrid>
        <w:gridCol w:w="622"/>
        <w:gridCol w:w="3962"/>
        <w:gridCol w:w="998"/>
        <w:gridCol w:w="804"/>
        <w:gridCol w:w="901"/>
        <w:gridCol w:w="901"/>
        <w:gridCol w:w="841"/>
        <w:gridCol w:w="781"/>
      </w:tblGrid>
      <w:tr w:rsidR="00882C34" w:rsidTr="00882C34">
        <w:trPr>
          <w:trHeight w:val="327"/>
        </w:trPr>
        <w:tc>
          <w:tcPr>
            <w:tcW w:w="62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w:t>
            </w:r>
          </w:p>
          <w:p w:rsidR="00882C34" w:rsidRDefault="00882C34">
            <w:pPr>
              <w:jc w:val="center"/>
              <w:rPr>
                <w:sz w:val="22"/>
                <w:szCs w:val="22"/>
              </w:rPr>
            </w:pPr>
            <w:proofErr w:type="gramStart"/>
            <w:r>
              <w:rPr>
                <w:sz w:val="22"/>
                <w:szCs w:val="22"/>
              </w:rPr>
              <w:t>п</w:t>
            </w:r>
            <w:proofErr w:type="gramEnd"/>
            <w:r>
              <w:rPr>
                <w:sz w:val="22"/>
                <w:szCs w:val="22"/>
              </w:rPr>
              <w:t>/п</w:t>
            </w:r>
          </w:p>
        </w:tc>
        <w:tc>
          <w:tcPr>
            <w:tcW w:w="396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Показатели</w:t>
            </w:r>
          </w:p>
        </w:tc>
        <w:tc>
          <w:tcPr>
            <w:tcW w:w="998"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Ед. изм.</w:t>
            </w:r>
          </w:p>
        </w:tc>
        <w:tc>
          <w:tcPr>
            <w:tcW w:w="804"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Факт 2012 года</w:t>
            </w:r>
          </w:p>
        </w:tc>
        <w:tc>
          <w:tcPr>
            <w:tcW w:w="901"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Прогноз на 2013 год</w:t>
            </w:r>
          </w:p>
        </w:tc>
        <w:tc>
          <w:tcPr>
            <w:tcW w:w="901"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 xml:space="preserve">Факт 2013 года </w:t>
            </w:r>
          </w:p>
        </w:tc>
        <w:tc>
          <w:tcPr>
            <w:tcW w:w="1622" w:type="dxa"/>
            <w:gridSpan w:val="2"/>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Темп роста, %</w:t>
            </w:r>
          </w:p>
        </w:tc>
      </w:tr>
      <w:tr w:rsidR="00882C34" w:rsidTr="00882C34">
        <w:trPr>
          <w:trHeight w:val="757"/>
        </w:trPr>
        <w:tc>
          <w:tcPr>
            <w:tcW w:w="62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804"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841"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гр.6/гр.4 *100%</w:t>
            </w:r>
          </w:p>
        </w:tc>
        <w:tc>
          <w:tcPr>
            <w:tcW w:w="781" w:type="dxa"/>
            <w:tcBorders>
              <w:top w:val="nil"/>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гр.6/гр.5 *100%</w:t>
            </w:r>
          </w:p>
        </w:tc>
      </w:tr>
      <w:tr w:rsidR="00882C34" w:rsidTr="00882C34">
        <w:trPr>
          <w:trHeight w:val="221"/>
        </w:trPr>
        <w:tc>
          <w:tcPr>
            <w:tcW w:w="62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1</w:t>
            </w:r>
          </w:p>
        </w:tc>
        <w:tc>
          <w:tcPr>
            <w:tcW w:w="396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2</w:t>
            </w:r>
          </w:p>
        </w:tc>
        <w:tc>
          <w:tcPr>
            <w:tcW w:w="99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3</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4</w:t>
            </w:r>
          </w:p>
        </w:tc>
        <w:tc>
          <w:tcPr>
            <w:tcW w:w="901" w:type="dxa"/>
            <w:tcBorders>
              <w:top w:val="nil"/>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5</w:t>
            </w:r>
          </w:p>
        </w:tc>
        <w:tc>
          <w:tcPr>
            <w:tcW w:w="901" w:type="dxa"/>
            <w:tcBorders>
              <w:top w:val="nil"/>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6</w:t>
            </w:r>
          </w:p>
        </w:tc>
        <w:tc>
          <w:tcPr>
            <w:tcW w:w="841"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7</w:t>
            </w:r>
          </w:p>
        </w:tc>
        <w:tc>
          <w:tcPr>
            <w:tcW w:w="781" w:type="dxa"/>
            <w:tcBorders>
              <w:top w:val="nil"/>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8</w:t>
            </w:r>
          </w:p>
        </w:tc>
      </w:tr>
      <w:tr w:rsidR="00882C34" w:rsidTr="00882C34">
        <w:trPr>
          <w:trHeight w:val="379"/>
        </w:trPr>
        <w:tc>
          <w:tcPr>
            <w:tcW w:w="62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both"/>
              <w:rPr>
                <w:sz w:val="22"/>
                <w:szCs w:val="22"/>
              </w:rPr>
            </w:pPr>
            <w:r>
              <w:rPr>
                <w:sz w:val="22"/>
                <w:szCs w:val="22"/>
              </w:rPr>
              <w:t xml:space="preserve">  1</w:t>
            </w:r>
          </w:p>
        </w:tc>
        <w:tc>
          <w:tcPr>
            <w:tcW w:w="396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both"/>
              <w:rPr>
                <w:sz w:val="22"/>
                <w:szCs w:val="22"/>
              </w:rPr>
            </w:pPr>
            <w:r>
              <w:rPr>
                <w:sz w:val="22"/>
                <w:szCs w:val="22"/>
              </w:rPr>
              <w:t>Промышленность</w:t>
            </w:r>
          </w:p>
        </w:tc>
        <w:tc>
          <w:tcPr>
            <w:tcW w:w="998" w:type="dxa"/>
            <w:tcBorders>
              <w:top w:val="single" w:sz="4" w:space="0" w:color="auto"/>
              <w:left w:val="single" w:sz="4" w:space="0" w:color="auto"/>
              <w:bottom w:val="single" w:sz="4" w:space="0" w:color="auto"/>
              <w:right w:val="single" w:sz="4" w:space="0" w:color="auto"/>
            </w:tcBorders>
            <w:vAlign w:val="center"/>
          </w:tcPr>
          <w:p w:rsidR="00882C34" w:rsidRDefault="00882C34">
            <w:pPr>
              <w:jc w:val="both"/>
              <w:rPr>
                <w:sz w:val="22"/>
                <w:szCs w:val="22"/>
              </w:rPr>
            </w:pPr>
          </w:p>
        </w:tc>
        <w:tc>
          <w:tcPr>
            <w:tcW w:w="804" w:type="dxa"/>
            <w:tcBorders>
              <w:top w:val="single" w:sz="4" w:space="0" w:color="auto"/>
              <w:left w:val="single" w:sz="4" w:space="0" w:color="auto"/>
              <w:bottom w:val="single" w:sz="4" w:space="0" w:color="auto"/>
              <w:right w:val="single" w:sz="4" w:space="0" w:color="auto"/>
            </w:tcBorders>
            <w:vAlign w:val="center"/>
          </w:tcPr>
          <w:p w:rsidR="00882C34" w:rsidRDefault="00882C34">
            <w:pPr>
              <w:jc w:val="both"/>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both"/>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both"/>
              <w:rPr>
                <w:sz w:val="22"/>
                <w:szCs w:val="22"/>
              </w:rPr>
            </w:pPr>
          </w:p>
        </w:tc>
        <w:tc>
          <w:tcPr>
            <w:tcW w:w="841" w:type="dxa"/>
            <w:tcBorders>
              <w:top w:val="single" w:sz="4" w:space="0" w:color="auto"/>
              <w:left w:val="single" w:sz="4" w:space="0" w:color="auto"/>
              <w:bottom w:val="single" w:sz="4" w:space="0" w:color="auto"/>
              <w:right w:val="single" w:sz="4" w:space="0" w:color="auto"/>
            </w:tcBorders>
          </w:tcPr>
          <w:p w:rsidR="00882C34" w:rsidRDefault="00882C34">
            <w:pPr>
              <w:jc w:val="both"/>
              <w:rPr>
                <w:sz w:val="22"/>
                <w:szCs w:val="22"/>
              </w:rPr>
            </w:pPr>
          </w:p>
        </w:tc>
        <w:tc>
          <w:tcPr>
            <w:tcW w:w="781" w:type="dxa"/>
            <w:tcBorders>
              <w:top w:val="nil"/>
              <w:left w:val="single" w:sz="4" w:space="0" w:color="auto"/>
              <w:bottom w:val="single" w:sz="4" w:space="0" w:color="auto"/>
              <w:right w:val="single" w:sz="4" w:space="0" w:color="auto"/>
            </w:tcBorders>
          </w:tcPr>
          <w:p w:rsidR="00882C34" w:rsidRDefault="00882C34">
            <w:pPr>
              <w:jc w:val="both"/>
              <w:rPr>
                <w:sz w:val="22"/>
                <w:szCs w:val="22"/>
              </w:rPr>
            </w:pPr>
          </w:p>
        </w:tc>
      </w:tr>
      <w:tr w:rsidR="00882C34" w:rsidTr="00882C34">
        <w:tc>
          <w:tcPr>
            <w:tcW w:w="622" w:type="dxa"/>
            <w:tcBorders>
              <w:top w:val="single" w:sz="4" w:space="0" w:color="auto"/>
              <w:left w:val="single" w:sz="4" w:space="0" w:color="auto"/>
              <w:bottom w:val="nil"/>
              <w:right w:val="single" w:sz="4" w:space="0" w:color="auto"/>
            </w:tcBorders>
            <w:hideMark/>
          </w:tcPr>
          <w:p w:rsidR="00882C34" w:rsidRDefault="00882C34">
            <w:pPr>
              <w:jc w:val="center"/>
              <w:rPr>
                <w:sz w:val="22"/>
                <w:szCs w:val="22"/>
              </w:rPr>
            </w:pPr>
            <w:r>
              <w:rPr>
                <w:sz w:val="22"/>
                <w:szCs w:val="22"/>
              </w:rPr>
              <w:t>1.1</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Отгружено товаров собственного производства, выполнено работ и услуг собственными силами по разделам </w:t>
            </w:r>
          </w:p>
        </w:tc>
        <w:tc>
          <w:tcPr>
            <w:tcW w:w="998"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882C34">
            <w:pPr>
              <w:jc w:val="center"/>
              <w:rPr>
                <w:sz w:val="22"/>
                <w:szCs w:val="22"/>
              </w:rPr>
            </w:pPr>
          </w:p>
          <w:p w:rsidR="00882C34" w:rsidRDefault="00882C34">
            <w:pPr>
              <w:jc w:val="center"/>
              <w:rPr>
                <w:sz w:val="22"/>
                <w:szCs w:val="22"/>
              </w:rPr>
            </w:pPr>
            <w:proofErr w:type="spellStart"/>
            <w:r>
              <w:rPr>
                <w:sz w:val="22"/>
                <w:szCs w:val="22"/>
              </w:rPr>
              <w:t>млн</w:t>
            </w:r>
            <w:proofErr w:type="gramStart"/>
            <w:r>
              <w:rPr>
                <w:sz w:val="22"/>
                <w:szCs w:val="22"/>
              </w:rPr>
              <w:t>.р</w:t>
            </w:r>
            <w:proofErr w:type="gramEnd"/>
            <w:r>
              <w:rPr>
                <w:sz w:val="22"/>
                <w:szCs w:val="22"/>
              </w:rPr>
              <w:t>уб</w:t>
            </w:r>
            <w:proofErr w:type="spellEnd"/>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1,2</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C9270B">
            <w:pPr>
              <w:jc w:val="center"/>
              <w:rPr>
                <w:sz w:val="22"/>
                <w:szCs w:val="22"/>
              </w:rPr>
            </w:pPr>
            <w:r>
              <w:rPr>
                <w:sz w:val="22"/>
                <w:szCs w:val="22"/>
              </w:rPr>
              <w:t>0,9</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64090A">
            <w:pPr>
              <w:jc w:val="center"/>
              <w:rPr>
                <w:sz w:val="22"/>
                <w:szCs w:val="22"/>
              </w:rPr>
            </w:pPr>
            <w:r>
              <w:rPr>
                <w:sz w:val="22"/>
                <w:szCs w:val="22"/>
              </w:rPr>
              <w:t>1,0</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64090A">
            <w:pPr>
              <w:jc w:val="center"/>
              <w:rPr>
                <w:sz w:val="22"/>
                <w:szCs w:val="22"/>
              </w:rPr>
            </w:pPr>
            <w:r>
              <w:rPr>
                <w:sz w:val="22"/>
                <w:szCs w:val="22"/>
              </w:rPr>
              <w:t>83</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64090A">
            <w:pPr>
              <w:jc w:val="both"/>
              <w:rPr>
                <w:sz w:val="22"/>
                <w:szCs w:val="22"/>
              </w:rPr>
            </w:pPr>
            <w:r>
              <w:rPr>
                <w:sz w:val="22"/>
                <w:szCs w:val="22"/>
              </w:rPr>
              <w:t>111</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Сельское хозяйство</w:t>
            </w:r>
          </w:p>
        </w:tc>
        <w:tc>
          <w:tcPr>
            <w:tcW w:w="998"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c>
          <w:tcPr>
            <w:tcW w:w="804"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78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r>
      <w:tr w:rsidR="00C9270B" w:rsidTr="00882C34">
        <w:tc>
          <w:tcPr>
            <w:tcW w:w="622" w:type="dxa"/>
            <w:tcBorders>
              <w:top w:val="single" w:sz="4" w:space="0" w:color="auto"/>
              <w:left w:val="single" w:sz="4" w:space="0" w:color="auto"/>
              <w:bottom w:val="single" w:sz="4" w:space="0" w:color="auto"/>
              <w:right w:val="single" w:sz="4" w:space="0" w:color="auto"/>
            </w:tcBorders>
          </w:tcPr>
          <w:p w:rsidR="00C9270B" w:rsidRDefault="00C9270B">
            <w:pPr>
              <w:jc w:val="center"/>
              <w:rPr>
                <w:sz w:val="22"/>
                <w:szCs w:val="22"/>
              </w:rPr>
            </w:pPr>
          </w:p>
        </w:tc>
        <w:tc>
          <w:tcPr>
            <w:tcW w:w="3962" w:type="dxa"/>
            <w:tcBorders>
              <w:top w:val="single" w:sz="4" w:space="0" w:color="auto"/>
              <w:left w:val="single" w:sz="4" w:space="0" w:color="auto"/>
              <w:bottom w:val="single" w:sz="4" w:space="0" w:color="auto"/>
              <w:right w:val="single" w:sz="4" w:space="0" w:color="auto"/>
            </w:tcBorders>
          </w:tcPr>
          <w:p w:rsidR="00C9270B" w:rsidRDefault="00C9270B">
            <w:pPr>
              <w:jc w:val="both"/>
              <w:rPr>
                <w:sz w:val="22"/>
                <w:szCs w:val="22"/>
              </w:rPr>
            </w:pPr>
            <w:r>
              <w:rPr>
                <w:sz w:val="22"/>
                <w:szCs w:val="22"/>
              </w:rPr>
              <w:t>Объем валовой продукции</w:t>
            </w:r>
          </w:p>
        </w:tc>
        <w:tc>
          <w:tcPr>
            <w:tcW w:w="998" w:type="dxa"/>
            <w:tcBorders>
              <w:top w:val="single" w:sz="4" w:space="0" w:color="auto"/>
              <w:left w:val="single" w:sz="4" w:space="0" w:color="auto"/>
              <w:bottom w:val="single" w:sz="4" w:space="0" w:color="auto"/>
              <w:right w:val="single" w:sz="4" w:space="0" w:color="auto"/>
            </w:tcBorders>
          </w:tcPr>
          <w:p w:rsidR="00C9270B" w:rsidRDefault="00C9270B">
            <w:pPr>
              <w:jc w:val="center"/>
              <w:rPr>
                <w:sz w:val="22"/>
                <w:szCs w:val="22"/>
              </w:rPr>
            </w:pPr>
            <w:proofErr w:type="spellStart"/>
            <w:r>
              <w:rPr>
                <w:sz w:val="22"/>
                <w:szCs w:val="22"/>
              </w:rPr>
              <w:t>Млн</w:t>
            </w:r>
            <w:proofErr w:type="gramStart"/>
            <w:r>
              <w:rPr>
                <w:sz w:val="22"/>
                <w:szCs w:val="22"/>
              </w:rPr>
              <w:t>.р</w:t>
            </w:r>
            <w:proofErr w:type="gramEnd"/>
            <w:r>
              <w:rPr>
                <w:sz w:val="22"/>
                <w:szCs w:val="22"/>
              </w:rPr>
              <w:t>уб</w:t>
            </w:r>
            <w:proofErr w:type="spellEnd"/>
            <w:r>
              <w:rPr>
                <w:sz w:val="22"/>
                <w:szCs w:val="22"/>
              </w:rPr>
              <w:t>.</w:t>
            </w:r>
          </w:p>
        </w:tc>
        <w:tc>
          <w:tcPr>
            <w:tcW w:w="804" w:type="dxa"/>
            <w:tcBorders>
              <w:top w:val="single" w:sz="4" w:space="0" w:color="auto"/>
              <w:left w:val="single" w:sz="4" w:space="0" w:color="auto"/>
              <w:bottom w:val="single" w:sz="4" w:space="0" w:color="auto"/>
              <w:right w:val="single" w:sz="4" w:space="0" w:color="auto"/>
            </w:tcBorders>
            <w:vAlign w:val="center"/>
          </w:tcPr>
          <w:p w:rsidR="00C9270B" w:rsidRDefault="00C9270B">
            <w:pPr>
              <w:jc w:val="center"/>
              <w:rPr>
                <w:sz w:val="22"/>
                <w:szCs w:val="22"/>
              </w:rPr>
            </w:pPr>
            <w:r>
              <w:rPr>
                <w:sz w:val="22"/>
                <w:szCs w:val="22"/>
              </w:rPr>
              <w:t>14,4</w:t>
            </w:r>
          </w:p>
        </w:tc>
        <w:tc>
          <w:tcPr>
            <w:tcW w:w="901" w:type="dxa"/>
            <w:tcBorders>
              <w:top w:val="single" w:sz="4" w:space="0" w:color="auto"/>
              <w:left w:val="single" w:sz="4" w:space="0" w:color="auto"/>
              <w:bottom w:val="single" w:sz="4" w:space="0" w:color="auto"/>
              <w:right w:val="single" w:sz="4" w:space="0" w:color="auto"/>
            </w:tcBorders>
            <w:vAlign w:val="center"/>
          </w:tcPr>
          <w:p w:rsidR="00C9270B" w:rsidRDefault="00187F77">
            <w:pPr>
              <w:jc w:val="center"/>
              <w:rPr>
                <w:sz w:val="22"/>
                <w:szCs w:val="22"/>
              </w:rPr>
            </w:pPr>
            <w:r>
              <w:rPr>
                <w:sz w:val="22"/>
                <w:szCs w:val="22"/>
              </w:rPr>
              <w:t>18,8</w:t>
            </w:r>
          </w:p>
        </w:tc>
        <w:tc>
          <w:tcPr>
            <w:tcW w:w="901" w:type="dxa"/>
            <w:tcBorders>
              <w:top w:val="single" w:sz="4" w:space="0" w:color="auto"/>
              <w:left w:val="single" w:sz="4" w:space="0" w:color="auto"/>
              <w:bottom w:val="single" w:sz="4" w:space="0" w:color="auto"/>
              <w:right w:val="single" w:sz="4" w:space="0" w:color="auto"/>
            </w:tcBorders>
            <w:vAlign w:val="center"/>
          </w:tcPr>
          <w:p w:rsidR="00C9270B" w:rsidRDefault="00187F77">
            <w:pPr>
              <w:jc w:val="center"/>
              <w:rPr>
                <w:sz w:val="22"/>
                <w:szCs w:val="22"/>
              </w:rPr>
            </w:pPr>
            <w:r>
              <w:rPr>
                <w:sz w:val="22"/>
                <w:szCs w:val="22"/>
              </w:rPr>
              <w:t>14,7</w:t>
            </w:r>
          </w:p>
        </w:tc>
        <w:tc>
          <w:tcPr>
            <w:tcW w:w="841" w:type="dxa"/>
            <w:tcBorders>
              <w:top w:val="single" w:sz="4" w:space="0" w:color="auto"/>
              <w:left w:val="single" w:sz="4" w:space="0" w:color="auto"/>
              <w:bottom w:val="single" w:sz="4" w:space="0" w:color="auto"/>
              <w:right w:val="single" w:sz="4" w:space="0" w:color="auto"/>
            </w:tcBorders>
            <w:vAlign w:val="center"/>
          </w:tcPr>
          <w:p w:rsidR="00C9270B" w:rsidRDefault="00187F77">
            <w:pPr>
              <w:jc w:val="center"/>
              <w:rPr>
                <w:sz w:val="22"/>
                <w:szCs w:val="22"/>
              </w:rPr>
            </w:pPr>
            <w:r>
              <w:rPr>
                <w:sz w:val="22"/>
                <w:szCs w:val="22"/>
              </w:rPr>
              <w:t>102</w:t>
            </w:r>
          </w:p>
        </w:tc>
        <w:tc>
          <w:tcPr>
            <w:tcW w:w="781" w:type="dxa"/>
            <w:tcBorders>
              <w:top w:val="single" w:sz="4" w:space="0" w:color="auto"/>
              <w:left w:val="single" w:sz="4" w:space="0" w:color="auto"/>
              <w:bottom w:val="single" w:sz="4" w:space="0" w:color="auto"/>
              <w:right w:val="single" w:sz="4" w:space="0" w:color="auto"/>
            </w:tcBorders>
            <w:vAlign w:val="center"/>
          </w:tcPr>
          <w:p w:rsidR="00C9270B" w:rsidRDefault="00187F77">
            <w:pPr>
              <w:jc w:val="center"/>
              <w:rPr>
                <w:sz w:val="22"/>
                <w:szCs w:val="22"/>
              </w:rPr>
            </w:pPr>
            <w:r>
              <w:rPr>
                <w:sz w:val="22"/>
                <w:szCs w:val="22"/>
              </w:rPr>
              <w:t>78</w:t>
            </w:r>
          </w:p>
        </w:tc>
      </w:tr>
      <w:tr w:rsidR="00882C34" w:rsidTr="00882C34">
        <w:tc>
          <w:tcPr>
            <w:tcW w:w="62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2.1</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Производство основных видов сельскохозяйственной продукции в натуральном выражении в СПК района</w:t>
            </w:r>
          </w:p>
        </w:tc>
        <w:tc>
          <w:tcPr>
            <w:tcW w:w="998"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882C34">
            <w:pPr>
              <w:jc w:val="center"/>
              <w:rPr>
                <w:sz w:val="22"/>
                <w:szCs w:val="22"/>
              </w:rPr>
            </w:pPr>
          </w:p>
        </w:tc>
        <w:tc>
          <w:tcPr>
            <w:tcW w:w="804"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78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r>
      <w:tr w:rsidR="00882C34" w:rsidTr="00882C34">
        <w:tc>
          <w:tcPr>
            <w:tcW w:w="62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молоко</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тонн</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661</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187F77">
            <w:pPr>
              <w:jc w:val="center"/>
              <w:rPr>
                <w:sz w:val="22"/>
                <w:szCs w:val="22"/>
              </w:rPr>
            </w:pPr>
            <w:r>
              <w:rPr>
                <w:sz w:val="22"/>
                <w:szCs w:val="22"/>
              </w:rPr>
              <w:t>700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187F77">
            <w:pPr>
              <w:jc w:val="center"/>
              <w:rPr>
                <w:sz w:val="22"/>
                <w:szCs w:val="22"/>
              </w:rPr>
            </w:pPr>
            <w:r>
              <w:rPr>
                <w:sz w:val="22"/>
                <w:szCs w:val="22"/>
              </w:rPr>
              <w:t>520</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78,7</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both"/>
              <w:rPr>
                <w:sz w:val="22"/>
                <w:szCs w:val="22"/>
              </w:rPr>
            </w:pPr>
            <w:r>
              <w:rPr>
                <w:sz w:val="22"/>
                <w:szCs w:val="22"/>
              </w:rPr>
              <w:t>74,3</w:t>
            </w:r>
          </w:p>
        </w:tc>
      </w:tr>
      <w:tr w:rsidR="00882C34" w:rsidTr="00882C34">
        <w:tc>
          <w:tcPr>
            <w:tcW w:w="62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мясо  скота и птицы на убой в живом весе</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тонн</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50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54</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47</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both"/>
              <w:rPr>
                <w:sz w:val="22"/>
                <w:szCs w:val="22"/>
              </w:rPr>
            </w:pPr>
            <w:r>
              <w:rPr>
                <w:sz w:val="22"/>
                <w:szCs w:val="22"/>
              </w:rPr>
              <w:t>94</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87</w:t>
            </w:r>
          </w:p>
        </w:tc>
      </w:tr>
      <w:tr w:rsidR="00882C34" w:rsidTr="00882C34">
        <w:tc>
          <w:tcPr>
            <w:tcW w:w="62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2.2</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Поголовье скота в СПК</w:t>
            </w:r>
          </w:p>
        </w:tc>
        <w:tc>
          <w:tcPr>
            <w:tcW w:w="998"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c>
          <w:tcPr>
            <w:tcW w:w="804" w:type="dxa"/>
            <w:tcBorders>
              <w:top w:val="single" w:sz="4" w:space="0" w:color="auto"/>
              <w:left w:val="single" w:sz="4" w:space="0" w:color="auto"/>
              <w:bottom w:val="single" w:sz="4" w:space="0" w:color="auto"/>
              <w:right w:val="single" w:sz="4" w:space="0" w:color="auto"/>
            </w:tcBorders>
            <w:vAlign w:val="center"/>
          </w:tcPr>
          <w:p w:rsidR="00882C34" w:rsidRDefault="00882C34" w:rsidP="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78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r>
      <w:tr w:rsidR="00882C34" w:rsidTr="00882C34">
        <w:tc>
          <w:tcPr>
            <w:tcW w:w="62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КРС, всего</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голов</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both"/>
              <w:rPr>
                <w:sz w:val="22"/>
                <w:szCs w:val="22"/>
              </w:rPr>
            </w:pPr>
            <w:r>
              <w:rPr>
                <w:sz w:val="22"/>
                <w:szCs w:val="22"/>
              </w:rPr>
              <w:t>500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500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both"/>
              <w:rPr>
                <w:sz w:val="22"/>
                <w:szCs w:val="22"/>
              </w:rPr>
            </w:pPr>
            <w:r>
              <w:rPr>
                <w:sz w:val="22"/>
                <w:szCs w:val="22"/>
              </w:rPr>
              <w:t>488</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97.6</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97.6</w:t>
            </w:r>
          </w:p>
        </w:tc>
      </w:tr>
      <w:tr w:rsidR="00882C34" w:rsidTr="00882C34">
        <w:tc>
          <w:tcPr>
            <w:tcW w:w="62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 в том числе коров</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голов</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171</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174</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171</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rPr>
                <w:sz w:val="22"/>
                <w:szCs w:val="22"/>
              </w:rPr>
            </w:pPr>
            <w:r>
              <w:rPr>
                <w:sz w:val="22"/>
                <w:szCs w:val="22"/>
              </w:rPr>
              <w:t>100</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98,3</w:t>
            </w:r>
          </w:p>
        </w:tc>
      </w:tr>
      <w:tr w:rsidR="00882C34" w:rsidTr="00882C34">
        <w:tc>
          <w:tcPr>
            <w:tcW w:w="62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2.3</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Продуктивность</w:t>
            </w:r>
          </w:p>
        </w:tc>
        <w:tc>
          <w:tcPr>
            <w:tcW w:w="998" w:type="dxa"/>
            <w:tcBorders>
              <w:top w:val="single" w:sz="4" w:space="0" w:color="auto"/>
              <w:left w:val="single" w:sz="4" w:space="0" w:color="auto"/>
              <w:bottom w:val="single" w:sz="4" w:space="0" w:color="auto"/>
              <w:right w:val="single" w:sz="4" w:space="0" w:color="auto"/>
            </w:tcBorders>
          </w:tcPr>
          <w:p w:rsidR="00882C34" w:rsidRDefault="009A4AB5">
            <w:pPr>
              <w:jc w:val="center"/>
              <w:rPr>
                <w:sz w:val="22"/>
                <w:szCs w:val="22"/>
              </w:rPr>
            </w:pPr>
            <w:r>
              <w:rPr>
                <w:sz w:val="22"/>
                <w:szCs w:val="22"/>
              </w:rPr>
              <w:t>тонн</w:t>
            </w:r>
          </w:p>
        </w:tc>
        <w:tc>
          <w:tcPr>
            <w:tcW w:w="804" w:type="dxa"/>
            <w:tcBorders>
              <w:top w:val="single" w:sz="4" w:space="0" w:color="auto"/>
              <w:left w:val="single" w:sz="4" w:space="0" w:color="auto"/>
              <w:bottom w:val="single" w:sz="4" w:space="0" w:color="auto"/>
              <w:right w:val="single" w:sz="4" w:space="0" w:color="auto"/>
            </w:tcBorders>
            <w:vAlign w:val="center"/>
          </w:tcPr>
          <w:p w:rsidR="00882C34" w:rsidRDefault="00882C34" w:rsidP="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9A4AB5">
            <w:pPr>
              <w:jc w:val="center"/>
              <w:rPr>
                <w:sz w:val="22"/>
                <w:szCs w:val="22"/>
              </w:rPr>
            </w:pPr>
            <w:r>
              <w:rPr>
                <w:sz w:val="22"/>
                <w:szCs w:val="22"/>
              </w:rPr>
              <w:t>710</w:t>
            </w: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78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r>
      <w:tr w:rsidR="00882C34" w:rsidTr="00882C34">
        <w:tc>
          <w:tcPr>
            <w:tcW w:w="62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Надой на одну корову</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кг</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3875</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4093</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3043</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80,4</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74,4</w:t>
            </w:r>
          </w:p>
        </w:tc>
      </w:tr>
      <w:tr w:rsidR="00882C34" w:rsidTr="00882C34">
        <w:tc>
          <w:tcPr>
            <w:tcW w:w="622"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882C34">
            <w:pPr>
              <w:tabs>
                <w:tab w:val="center" w:pos="222"/>
              </w:tabs>
              <w:jc w:val="both"/>
              <w:rPr>
                <w:sz w:val="22"/>
                <w:szCs w:val="22"/>
              </w:rPr>
            </w:pPr>
            <w:r>
              <w:rPr>
                <w:sz w:val="22"/>
                <w:szCs w:val="22"/>
              </w:rPr>
              <w:tab/>
              <w:t>3</w:t>
            </w:r>
          </w:p>
        </w:tc>
        <w:tc>
          <w:tcPr>
            <w:tcW w:w="3962" w:type="dxa"/>
            <w:tcBorders>
              <w:top w:val="single" w:sz="4" w:space="0" w:color="auto"/>
              <w:left w:val="single" w:sz="4" w:space="0" w:color="auto"/>
              <w:bottom w:val="single" w:sz="4" w:space="0" w:color="auto"/>
              <w:right w:val="single" w:sz="4" w:space="0" w:color="auto"/>
            </w:tcBorders>
            <w:vAlign w:val="bottom"/>
            <w:hideMark/>
          </w:tcPr>
          <w:p w:rsidR="00882C34" w:rsidRDefault="00882C34">
            <w:pPr>
              <w:jc w:val="both"/>
              <w:rPr>
                <w:sz w:val="22"/>
                <w:szCs w:val="22"/>
              </w:rPr>
            </w:pPr>
            <w:r>
              <w:rPr>
                <w:sz w:val="22"/>
                <w:szCs w:val="22"/>
              </w:rPr>
              <w:t xml:space="preserve">Фонд заработной платы  по   учреждениям и организациям  </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proofErr w:type="spellStart"/>
            <w:r>
              <w:rPr>
                <w:sz w:val="22"/>
                <w:szCs w:val="22"/>
              </w:rPr>
              <w:t>млн</w:t>
            </w:r>
            <w:proofErr w:type="gramStart"/>
            <w:r>
              <w:rPr>
                <w:sz w:val="22"/>
                <w:szCs w:val="22"/>
              </w:rPr>
              <w:t>.р</w:t>
            </w:r>
            <w:proofErr w:type="gramEnd"/>
            <w:r>
              <w:rPr>
                <w:sz w:val="22"/>
                <w:szCs w:val="22"/>
              </w:rPr>
              <w:t>уб</w:t>
            </w:r>
            <w:proofErr w:type="spellEnd"/>
            <w:r>
              <w:rPr>
                <w:sz w:val="22"/>
                <w:szCs w:val="22"/>
              </w:rPr>
              <w:t>. в ценах соотв. лет</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14,5</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1444A9">
            <w:pPr>
              <w:jc w:val="center"/>
              <w:rPr>
                <w:sz w:val="22"/>
                <w:szCs w:val="22"/>
              </w:rPr>
            </w:pPr>
            <w:r>
              <w:rPr>
                <w:sz w:val="22"/>
                <w:szCs w:val="22"/>
              </w:rPr>
              <w:t>18,3</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16,2</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1444A9">
            <w:pPr>
              <w:jc w:val="center"/>
              <w:rPr>
                <w:sz w:val="22"/>
                <w:szCs w:val="22"/>
              </w:rPr>
            </w:pPr>
            <w:r>
              <w:rPr>
                <w:sz w:val="22"/>
                <w:szCs w:val="22"/>
              </w:rPr>
              <w:t>111,7</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1444A9">
            <w:pPr>
              <w:jc w:val="center"/>
              <w:rPr>
                <w:sz w:val="22"/>
                <w:szCs w:val="22"/>
              </w:rPr>
            </w:pPr>
            <w:r>
              <w:rPr>
                <w:sz w:val="22"/>
                <w:szCs w:val="22"/>
              </w:rPr>
              <w:t>88,5</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tabs>
                <w:tab w:val="center" w:pos="222"/>
              </w:tabs>
              <w:jc w:val="both"/>
              <w:rPr>
                <w:sz w:val="22"/>
                <w:szCs w:val="22"/>
              </w:rPr>
            </w:pPr>
            <w:r>
              <w:rPr>
                <w:sz w:val="22"/>
                <w:szCs w:val="22"/>
              </w:rPr>
              <w:t xml:space="preserve">  4</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Среднемесячная заработная плата  работников по крупным и средним учреждениям и организациям  с численностью  более 15 человек   (без нефтяников)                                                                                                                                                                 </w:t>
            </w:r>
          </w:p>
        </w:tc>
        <w:tc>
          <w:tcPr>
            <w:tcW w:w="998"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882C34">
            <w:pPr>
              <w:jc w:val="center"/>
              <w:rPr>
                <w:sz w:val="22"/>
                <w:szCs w:val="22"/>
              </w:rPr>
            </w:pPr>
            <w:r>
              <w:rPr>
                <w:sz w:val="22"/>
                <w:szCs w:val="22"/>
              </w:rPr>
              <w:t>руб.</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8791</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C9270B">
            <w:pPr>
              <w:jc w:val="center"/>
              <w:rPr>
                <w:sz w:val="22"/>
                <w:szCs w:val="22"/>
              </w:rPr>
            </w:pPr>
            <w:r>
              <w:rPr>
                <w:sz w:val="22"/>
                <w:szCs w:val="22"/>
              </w:rPr>
              <w:t>9177</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9744</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1444A9">
            <w:pPr>
              <w:rPr>
                <w:sz w:val="22"/>
                <w:szCs w:val="22"/>
              </w:rPr>
            </w:pPr>
            <w:r>
              <w:rPr>
                <w:sz w:val="22"/>
                <w:szCs w:val="22"/>
              </w:rPr>
              <w:t>108,6</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1444A9">
            <w:pPr>
              <w:jc w:val="both"/>
              <w:rPr>
                <w:sz w:val="22"/>
                <w:szCs w:val="22"/>
              </w:rPr>
            </w:pPr>
            <w:r>
              <w:rPr>
                <w:sz w:val="22"/>
                <w:szCs w:val="22"/>
              </w:rPr>
              <w:t>106,2</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5</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Постоянная численность населения</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883</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C9270B">
            <w:pPr>
              <w:jc w:val="center"/>
              <w:rPr>
                <w:sz w:val="22"/>
                <w:szCs w:val="22"/>
              </w:rPr>
            </w:pPr>
            <w:r>
              <w:rPr>
                <w:sz w:val="22"/>
                <w:szCs w:val="22"/>
              </w:rPr>
              <w:t>897</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CC0520">
            <w:pPr>
              <w:jc w:val="center"/>
              <w:rPr>
                <w:sz w:val="22"/>
                <w:szCs w:val="22"/>
              </w:rPr>
            </w:pPr>
            <w:r>
              <w:rPr>
                <w:sz w:val="22"/>
                <w:szCs w:val="22"/>
              </w:rPr>
              <w:t>833</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94</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1444A9">
            <w:pPr>
              <w:jc w:val="center"/>
              <w:rPr>
                <w:sz w:val="22"/>
                <w:szCs w:val="22"/>
              </w:rPr>
            </w:pPr>
            <w:r>
              <w:rPr>
                <w:sz w:val="22"/>
                <w:szCs w:val="22"/>
              </w:rPr>
              <w:t>93</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6</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Среднесписочная численность  работников по  учреждениям и организациям  с численностью                                                                                                                                                                     </w:t>
            </w:r>
          </w:p>
        </w:tc>
        <w:tc>
          <w:tcPr>
            <w:tcW w:w="998"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882C34">
            <w:pPr>
              <w:jc w:val="center"/>
              <w:rPr>
                <w:sz w:val="22"/>
                <w:szCs w:val="22"/>
              </w:rPr>
            </w:pPr>
            <w:r>
              <w:rPr>
                <w:sz w:val="22"/>
                <w:szCs w:val="22"/>
              </w:rPr>
              <w:t>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151</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C9270B">
            <w:pPr>
              <w:jc w:val="center"/>
              <w:rPr>
                <w:sz w:val="22"/>
                <w:szCs w:val="22"/>
              </w:rPr>
            </w:pPr>
            <w:r>
              <w:rPr>
                <w:sz w:val="22"/>
                <w:szCs w:val="22"/>
              </w:rPr>
              <w:t>158</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rsidP="00882C34">
            <w:pPr>
              <w:rPr>
                <w:sz w:val="22"/>
                <w:szCs w:val="22"/>
              </w:rPr>
            </w:pPr>
            <w:r>
              <w:rPr>
                <w:sz w:val="22"/>
                <w:szCs w:val="22"/>
              </w:rPr>
              <w:t>139</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92</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88</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7</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Налоговые и неналоговые доходы на душу населения</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руб.</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2880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8</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Численность зарегистрированных безработных на конец года</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8</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20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6</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75</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30</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9</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Уровень зарегистрированной безработицы</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w:t>
            </w:r>
          </w:p>
        </w:tc>
        <w:tc>
          <w:tcPr>
            <w:tcW w:w="804" w:type="dxa"/>
            <w:tcBorders>
              <w:top w:val="single" w:sz="4" w:space="0" w:color="auto"/>
              <w:left w:val="single" w:sz="4" w:space="0" w:color="auto"/>
              <w:bottom w:val="single" w:sz="4" w:space="0" w:color="auto"/>
              <w:right w:val="single" w:sz="4" w:space="0" w:color="auto"/>
            </w:tcBorders>
            <w:vAlign w:val="center"/>
          </w:tcPr>
          <w:p w:rsidR="00882C34" w:rsidRDefault="00882C34" w:rsidP="00882C34">
            <w:pPr>
              <w:jc w:val="both"/>
              <w:rPr>
                <w:sz w:val="22"/>
                <w:szCs w:val="22"/>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9A4AB5">
            <w:pPr>
              <w:jc w:val="center"/>
              <w:rPr>
                <w:sz w:val="22"/>
                <w:szCs w:val="22"/>
              </w:rPr>
            </w:pPr>
            <w:r>
              <w:rPr>
                <w:sz w:val="22"/>
                <w:szCs w:val="22"/>
              </w:rPr>
              <w:t>0,05</w:t>
            </w:r>
          </w:p>
        </w:tc>
        <w:tc>
          <w:tcPr>
            <w:tcW w:w="901" w:type="dxa"/>
            <w:tcBorders>
              <w:top w:val="single" w:sz="4" w:space="0" w:color="auto"/>
              <w:left w:val="single" w:sz="4" w:space="0" w:color="auto"/>
              <w:bottom w:val="single" w:sz="4" w:space="0" w:color="auto"/>
              <w:right w:val="single" w:sz="4" w:space="0" w:color="auto"/>
            </w:tcBorders>
            <w:vAlign w:val="center"/>
          </w:tcPr>
          <w:p w:rsidR="00882C34" w:rsidRDefault="00882C34">
            <w:pPr>
              <w:jc w:val="both"/>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781"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Ввод в действие жилых домов</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rsidP="00CC0520">
            <w:pPr>
              <w:jc w:val="center"/>
              <w:rPr>
                <w:sz w:val="22"/>
                <w:szCs w:val="22"/>
              </w:rPr>
            </w:pPr>
            <w:r>
              <w:rPr>
                <w:sz w:val="22"/>
                <w:szCs w:val="22"/>
              </w:rPr>
              <w:t>тыс</w:t>
            </w:r>
            <w:proofErr w:type="gramStart"/>
            <w:r>
              <w:rPr>
                <w:sz w:val="22"/>
                <w:szCs w:val="22"/>
              </w:rPr>
              <w:t>.м</w:t>
            </w:r>
            <w:proofErr w:type="gramEnd"/>
            <w:r>
              <w:rPr>
                <w:sz w:val="22"/>
                <w:szCs w:val="22"/>
              </w:rPr>
              <w:t xml:space="preserve">² </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both"/>
              <w:rPr>
                <w:sz w:val="22"/>
                <w:szCs w:val="22"/>
              </w:rPr>
            </w:pPr>
            <w:r>
              <w:rPr>
                <w:sz w:val="22"/>
                <w:szCs w:val="22"/>
              </w:rPr>
              <w:t>0.09</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9A4AB5">
            <w:pPr>
              <w:jc w:val="center"/>
              <w:rPr>
                <w:sz w:val="22"/>
                <w:szCs w:val="22"/>
              </w:rPr>
            </w:pPr>
            <w:r>
              <w:rPr>
                <w:sz w:val="22"/>
                <w:szCs w:val="22"/>
              </w:rPr>
              <w:t>0,07</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both"/>
              <w:rPr>
                <w:sz w:val="22"/>
                <w:szCs w:val="22"/>
              </w:rPr>
            </w:pP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both"/>
              <w:rPr>
                <w:sz w:val="22"/>
                <w:szCs w:val="22"/>
              </w:rPr>
            </w:pPr>
            <w:r>
              <w:rPr>
                <w:sz w:val="22"/>
                <w:szCs w:val="22"/>
              </w:rPr>
              <w:t>-</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11</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Родилось</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882C34" w:rsidP="00882C34">
            <w:pPr>
              <w:jc w:val="center"/>
              <w:rPr>
                <w:sz w:val="22"/>
                <w:szCs w:val="22"/>
              </w:rPr>
            </w:pPr>
            <w:r>
              <w:rPr>
                <w:sz w:val="22"/>
                <w:szCs w:val="22"/>
              </w:rPr>
              <w:t>11</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13</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118</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w:t>
            </w:r>
          </w:p>
        </w:tc>
      </w:tr>
      <w:tr w:rsidR="00882C34" w:rsidTr="00882C34">
        <w:tc>
          <w:tcPr>
            <w:tcW w:w="62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12</w:t>
            </w:r>
          </w:p>
        </w:tc>
        <w:tc>
          <w:tcPr>
            <w:tcW w:w="396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Умерло</w:t>
            </w:r>
          </w:p>
        </w:tc>
        <w:tc>
          <w:tcPr>
            <w:tcW w:w="99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82C34" w:rsidRDefault="009A4AB5" w:rsidP="00882C34">
            <w:pPr>
              <w:jc w:val="center"/>
              <w:rPr>
                <w:sz w:val="22"/>
                <w:szCs w:val="22"/>
              </w:rPr>
            </w:pPr>
            <w:r>
              <w:rPr>
                <w:sz w:val="22"/>
                <w:szCs w:val="22"/>
              </w:rPr>
              <w:t>20</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w:t>
            </w:r>
          </w:p>
        </w:tc>
        <w:tc>
          <w:tcPr>
            <w:tcW w:w="90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17</w:t>
            </w:r>
          </w:p>
        </w:tc>
        <w:tc>
          <w:tcPr>
            <w:tcW w:w="841" w:type="dxa"/>
            <w:tcBorders>
              <w:top w:val="single" w:sz="4" w:space="0" w:color="auto"/>
              <w:left w:val="single" w:sz="4" w:space="0" w:color="auto"/>
              <w:bottom w:val="single" w:sz="4" w:space="0" w:color="auto"/>
              <w:right w:val="single" w:sz="4" w:space="0" w:color="auto"/>
            </w:tcBorders>
            <w:vAlign w:val="center"/>
            <w:hideMark/>
          </w:tcPr>
          <w:p w:rsidR="00882C34" w:rsidRDefault="00087609">
            <w:pPr>
              <w:jc w:val="center"/>
              <w:rPr>
                <w:sz w:val="22"/>
                <w:szCs w:val="22"/>
              </w:rPr>
            </w:pPr>
            <w:r>
              <w:rPr>
                <w:sz w:val="22"/>
                <w:szCs w:val="22"/>
              </w:rPr>
              <w:t>85</w:t>
            </w:r>
          </w:p>
        </w:tc>
        <w:tc>
          <w:tcPr>
            <w:tcW w:w="781"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w:t>
            </w:r>
          </w:p>
        </w:tc>
      </w:tr>
    </w:tbl>
    <w:p w:rsidR="00882C34" w:rsidRDefault="00882C34" w:rsidP="00882C34"/>
    <w:p w:rsidR="00882C34" w:rsidRDefault="00882C34" w:rsidP="00882C34">
      <w:pPr>
        <w:pStyle w:val="1"/>
        <w:jc w:val="both"/>
        <w:rPr>
          <w:rFonts w:ascii="Times New Roman" w:hAnsi="Times New Roman"/>
          <w:sz w:val="24"/>
        </w:rPr>
      </w:pPr>
      <w:bookmarkStart w:id="1" w:name="_Ref307566161"/>
      <w:r>
        <w:rPr>
          <w:rFonts w:ascii="Times New Roman" w:hAnsi="Times New Roman"/>
          <w:sz w:val="24"/>
        </w:rPr>
        <w:lastRenderedPageBreak/>
        <w:t>2. Сохранение высокого качества  и конкурентоспособности человеческого потенциала, формирование условий для повышения уровня жизни населения муниципального  образования «</w:t>
      </w:r>
      <w:proofErr w:type="spellStart"/>
      <w:r>
        <w:rPr>
          <w:rFonts w:ascii="Times New Roman" w:hAnsi="Times New Roman"/>
          <w:sz w:val="24"/>
        </w:rPr>
        <w:t>Поломское</w:t>
      </w:r>
      <w:proofErr w:type="spellEnd"/>
      <w:r>
        <w:rPr>
          <w:rFonts w:ascii="Times New Roman" w:hAnsi="Times New Roman"/>
          <w:sz w:val="24"/>
        </w:rPr>
        <w:t>»</w:t>
      </w:r>
      <w:bookmarkEnd w:id="1"/>
    </w:p>
    <w:p w:rsidR="00882C34" w:rsidRDefault="00882C34" w:rsidP="00882C34">
      <w:pPr>
        <w:pStyle w:val="1"/>
        <w:jc w:val="center"/>
        <w:rPr>
          <w:rFonts w:ascii="Times New Roman" w:hAnsi="Times New Roman"/>
          <w:sz w:val="24"/>
        </w:rPr>
      </w:pPr>
      <w:bookmarkStart w:id="2" w:name="_Ref307566246"/>
      <w:r>
        <w:rPr>
          <w:rFonts w:ascii="Times New Roman" w:hAnsi="Times New Roman"/>
          <w:sz w:val="24"/>
        </w:rPr>
        <w:t>2.1 Демографическая и семейная политика</w:t>
      </w:r>
      <w:bookmarkEnd w:id="2"/>
    </w:p>
    <w:p w:rsidR="00882C34" w:rsidRDefault="00882C34" w:rsidP="00882C34">
      <w:pPr>
        <w:ind w:right="-81"/>
      </w:pPr>
    </w:p>
    <w:p w:rsidR="00882C34" w:rsidRDefault="00D40B66" w:rsidP="00882C34">
      <w:pPr>
        <w:ind w:right="-81" w:firstLine="360"/>
        <w:rPr>
          <w:lang w:eastAsia="ar-SA"/>
        </w:rPr>
      </w:pPr>
      <w:r>
        <w:rPr>
          <w:lang w:eastAsia="ar-SA"/>
        </w:rPr>
        <w:t>На 01.01.2014</w:t>
      </w:r>
      <w:r w:rsidR="00882C34">
        <w:rPr>
          <w:lang w:eastAsia="ar-SA"/>
        </w:rPr>
        <w:t xml:space="preserve"> года численность постоянного населен</w:t>
      </w:r>
      <w:r>
        <w:rPr>
          <w:lang w:eastAsia="ar-SA"/>
        </w:rPr>
        <w:t xml:space="preserve">ия </w:t>
      </w:r>
      <w:proofErr w:type="spellStart"/>
      <w:r>
        <w:rPr>
          <w:lang w:eastAsia="ar-SA"/>
        </w:rPr>
        <w:t>По</w:t>
      </w:r>
      <w:r w:rsidR="0006546C">
        <w:rPr>
          <w:lang w:eastAsia="ar-SA"/>
        </w:rPr>
        <w:t>ломского</w:t>
      </w:r>
      <w:proofErr w:type="spellEnd"/>
      <w:r w:rsidR="0006546C">
        <w:rPr>
          <w:lang w:eastAsia="ar-SA"/>
        </w:rPr>
        <w:t xml:space="preserve"> поселения составила 833</w:t>
      </w:r>
      <w:r>
        <w:rPr>
          <w:lang w:eastAsia="ar-SA"/>
        </w:rPr>
        <w:t xml:space="preserve"> человек. На  01.01.2013</w:t>
      </w:r>
      <w:r w:rsidR="00882C34">
        <w:rPr>
          <w:lang w:eastAsia="ar-SA"/>
        </w:rPr>
        <w:t xml:space="preserve"> </w:t>
      </w:r>
      <w:r>
        <w:rPr>
          <w:lang w:eastAsia="ar-SA"/>
        </w:rPr>
        <w:t>г было – 883</w:t>
      </w:r>
      <w:r w:rsidR="0006546C">
        <w:rPr>
          <w:lang w:eastAsia="ar-SA"/>
        </w:rPr>
        <w:t xml:space="preserve"> чел. 3а год убыло 50</w:t>
      </w:r>
      <w:r w:rsidR="00882C34">
        <w:rPr>
          <w:lang w:eastAsia="ar-SA"/>
        </w:rPr>
        <w:t xml:space="preserve"> чел.</w:t>
      </w:r>
    </w:p>
    <w:p w:rsidR="00882C34" w:rsidRDefault="00882C34" w:rsidP="00882C34">
      <w:pPr>
        <w:jc w:val="both"/>
      </w:pPr>
      <w:r>
        <w:t xml:space="preserve">      По сравн</w:t>
      </w:r>
      <w:r w:rsidR="00D40B66">
        <w:t>ению с аналогичным периодом 2013</w:t>
      </w:r>
      <w:r>
        <w:t xml:space="preserve"> года демографическая  ситуация  остае</w:t>
      </w:r>
      <w:r w:rsidR="00D40B66">
        <w:t>тся напряженной. По итогам  2013</w:t>
      </w:r>
      <w:r>
        <w:t xml:space="preserve"> года рожда</w:t>
      </w:r>
      <w:r w:rsidR="0006546C">
        <w:t>емость в поселении  составила 13 человек.  Смертность  составила 17</w:t>
      </w:r>
      <w:r>
        <w:t xml:space="preserve"> челове</w:t>
      </w:r>
      <w:r w:rsidR="0006546C">
        <w:t>к</w:t>
      </w:r>
      <w:r>
        <w:t>. Число умерших п</w:t>
      </w:r>
      <w:r w:rsidR="0006546C">
        <w:t>ревышает число родившихся  на 4</w:t>
      </w:r>
      <w:r>
        <w:t xml:space="preserve"> человек</w:t>
      </w:r>
      <w:r w:rsidR="0006546C">
        <w:t>а</w:t>
      </w:r>
      <w:r>
        <w:t>. Естественная убыль населе</w:t>
      </w:r>
      <w:r w:rsidR="000A2A01">
        <w:t>ния сократилась  и составила 4,8</w:t>
      </w:r>
      <w:r w:rsidR="0006546C">
        <w:t xml:space="preserve"> </w:t>
      </w:r>
      <w:r>
        <w:t>человека на 1000 населения</w:t>
      </w:r>
      <w:proofErr w:type="gramStart"/>
      <w:r>
        <w:t xml:space="preserve"> .</w:t>
      </w:r>
      <w:proofErr w:type="gramEnd"/>
    </w:p>
    <w:p w:rsidR="00882C34" w:rsidRDefault="00882C34" w:rsidP="00882C34">
      <w:pPr>
        <w:ind w:right="-81" w:firstLine="708"/>
        <w:jc w:val="center"/>
        <w:rPr>
          <w:sz w:val="20"/>
          <w:szCs w:val="20"/>
          <w:lang w:eastAsia="ar-SA"/>
        </w:rPr>
      </w:pPr>
      <w:r>
        <w:rPr>
          <w:lang w:eastAsia="ar-SA"/>
        </w:rPr>
        <w:t xml:space="preserve">                                                                                                   </w:t>
      </w:r>
      <w:r>
        <w:rPr>
          <w:sz w:val="20"/>
          <w:szCs w:val="20"/>
          <w:lang w:eastAsia="ar-SA"/>
        </w:rPr>
        <w:t>таблица № 2</w:t>
      </w:r>
    </w:p>
    <w:tbl>
      <w:tblPr>
        <w:tblW w:w="0" w:type="auto"/>
        <w:tblInd w:w="108" w:type="dxa"/>
        <w:tblCellMar>
          <w:left w:w="0" w:type="dxa"/>
          <w:right w:w="0" w:type="dxa"/>
        </w:tblCellMar>
        <w:tblLook w:val="04A0" w:firstRow="1" w:lastRow="0" w:firstColumn="1" w:lastColumn="0" w:noHBand="0" w:noVBand="1"/>
      </w:tblPr>
      <w:tblGrid>
        <w:gridCol w:w="3955"/>
        <w:gridCol w:w="2525"/>
        <w:gridCol w:w="2684"/>
      </w:tblGrid>
      <w:tr w:rsidR="00882C34" w:rsidTr="00882C34">
        <w:tc>
          <w:tcPr>
            <w:tcW w:w="3955"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vAlign w:val="center"/>
            <w:hideMark/>
          </w:tcPr>
          <w:p w:rsidR="00882C34" w:rsidRDefault="00882C34">
            <w:pPr>
              <w:jc w:val="center"/>
            </w:pPr>
            <w:r>
              <w:rPr>
                <w:b/>
                <w:bCs/>
              </w:rPr>
              <w:t>Показатели</w:t>
            </w:r>
          </w:p>
        </w:tc>
        <w:tc>
          <w:tcPr>
            <w:tcW w:w="2525" w:type="dxa"/>
            <w:tcBorders>
              <w:top w:val="double" w:sz="6" w:space="0" w:color="000000"/>
              <w:left w:val="nil"/>
              <w:bottom w:val="single" w:sz="8" w:space="0" w:color="000000"/>
              <w:right w:val="single" w:sz="8" w:space="0" w:color="000000"/>
            </w:tcBorders>
            <w:tcMar>
              <w:top w:w="0" w:type="dxa"/>
              <w:left w:w="108" w:type="dxa"/>
              <w:bottom w:w="0" w:type="dxa"/>
              <w:right w:w="108" w:type="dxa"/>
            </w:tcMar>
            <w:vAlign w:val="center"/>
            <w:hideMark/>
          </w:tcPr>
          <w:p w:rsidR="00882C34" w:rsidRDefault="0006546C">
            <w:pPr>
              <w:jc w:val="center"/>
            </w:pPr>
            <w:r>
              <w:rPr>
                <w:b/>
                <w:bCs/>
              </w:rPr>
              <w:t xml:space="preserve"> 2012</w:t>
            </w:r>
            <w:r w:rsidR="00882C34">
              <w:rPr>
                <w:b/>
                <w:bCs/>
              </w:rPr>
              <w:t xml:space="preserve"> год</w:t>
            </w:r>
          </w:p>
        </w:tc>
        <w:tc>
          <w:tcPr>
            <w:tcW w:w="2684" w:type="dxa"/>
            <w:tcBorders>
              <w:top w:val="double" w:sz="6" w:space="0" w:color="000000"/>
              <w:left w:val="nil"/>
              <w:bottom w:val="single" w:sz="8" w:space="0" w:color="000000"/>
              <w:right w:val="double" w:sz="6" w:space="0" w:color="000000"/>
            </w:tcBorders>
            <w:tcMar>
              <w:top w:w="0" w:type="dxa"/>
              <w:left w:w="108" w:type="dxa"/>
              <w:bottom w:w="0" w:type="dxa"/>
              <w:right w:w="108" w:type="dxa"/>
            </w:tcMar>
            <w:vAlign w:val="center"/>
            <w:hideMark/>
          </w:tcPr>
          <w:p w:rsidR="00882C34" w:rsidRDefault="0006546C">
            <w:pPr>
              <w:jc w:val="center"/>
            </w:pPr>
            <w:r>
              <w:rPr>
                <w:b/>
                <w:bCs/>
              </w:rPr>
              <w:t xml:space="preserve"> 2013</w:t>
            </w:r>
            <w:r w:rsidR="00882C34">
              <w:rPr>
                <w:b/>
                <w:bCs/>
              </w:rPr>
              <w:t xml:space="preserve"> год</w:t>
            </w:r>
          </w:p>
        </w:tc>
      </w:tr>
      <w:tr w:rsidR="0006546C" w:rsidTr="00882C34">
        <w:tc>
          <w:tcPr>
            <w:tcW w:w="3955"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rsidR="0006546C" w:rsidRDefault="0006546C">
            <w:pPr>
              <w:jc w:val="both"/>
            </w:pPr>
            <w:r>
              <w:t>Число родившихся, чел.</w:t>
            </w:r>
          </w:p>
        </w:tc>
        <w:tc>
          <w:tcPr>
            <w:tcW w:w="2525" w:type="dxa"/>
            <w:tcBorders>
              <w:top w:val="nil"/>
              <w:left w:val="nil"/>
              <w:bottom w:val="single" w:sz="8" w:space="0" w:color="000000"/>
              <w:right w:val="single" w:sz="8" w:space="0" w:color="000000"/>
            </w:tcBorders>
            <w:tcMar>
              <w:top w:w="0" w:type="dxa"/>
              <w:left w:w="108" w:type="dxa"/>
              <w:bottom w:w="0" w:type="dxa"/>
              <w:right w:w="108" w:type="dxa"/>
            </w:tcMar>
            <w:hideMark/>
          </w:tcPr>
          <w:p w:rsidR="0006546C" w:rsidRDefault="0006546C" w:rsidP="0017053E">
            <w:pPr>
              <w:jc w:val="center"/>
            </w:pPr>
            <w:r>
              <w:t>11</w:t>
            </w:r>
          </w:p>
        </w:tc>
        <w:tc>
          <w:tcPr>
            <w:tcW w:w="2684" w:type="dxa"/>
            <w:tcBorders>
              <w:top w:val="nil"/>
              <w:left w:val="nil"/>
              <w:bottom w:val="single" w:sz="8" w:space="0" w:color="000000"/>
              <w:right w:val="double" w:sz="6" w:space="0" w:color="000000"/>
            </w:tcBorders>
            <w:tcMar>
              <w:top w:w="0" w:type="dxa"/>
              <w:left w:w="108" w:type="dxa"/>
              <w:bottom w:w="0" w:type="dxa"/>
              <w:right w:w="108" w:type="dxa"/>
            </w:tcMar>
            <w:hideMark/>
          </w:tcPr>
          <w:p w:rsidR="0006546C" w:rsidRDefault="0006546C">
            <w:pPr>
              <w:jc w:val="center"/>
            </w:pPr>
            <w:r>
              <w:t>13</w:t>
            </w:r>
          </w:p>
        </w:tc>
      </w:tr>
      <w:tr w:rsidR="0006546C" w:rsidTr="00882C34">
        <w:tc>
          <w:tcPr>
            <w:tcW w:w="3955"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rsidR="0006546C" w:rsidRDefault="0006546C">
            <w:pPr>
              <w:jc w:val="both"/>
            </w:pPr>
            <w:r>
              <w:t>Число умерших, чел.</w:t>
            </w:r>
          </w:p>
        </w:tc>
        <w:tc>
          <w:tcPr>
            <w:tcW w:w="2525" w:type="dxa"/>
            <w:tcBorders>
              <w:top w:val="nil"/>
              <w:left w:val="nil"/>
              <w:bottom w:val="single" w:sz="8" w:space="0" w:color="000000"/>
              <w:right w:val="single" w:sz="8" w:space="0" w:color="000000"/>
            </w:tcBorders>
            <w:tcMar>
              <w:top w:w="0" w:type="dxa"/>
              <w:left w:w="108" w:type="dxa"/>
              <w:bottom w:w="0" w:type="dxa"/>
              <w:right w:w="108" w:type="dxa"/>
            </w:tcMar>
            <w:hideMark/>
          </w:tcPr>
          <w:p w:rsidR="0006546C" w:rsidRDefault="0006546C" w:rsidP="0017053E">
            <w:pPr>
              <w:jc w:val="center"/>
            </w:pPr>
            <w:r>
              <w:t>20</w:t>
            </w:r>
          </w:p>
        </w:tc>
        <w:tc>
          <w:tcPr>
            <w:tcW w:w="2684" w:type="dxa"/>
            <w:tcBorders>
              <w:top w:val="nil"/>
              <w:left w:val="nil"/>
              <w:bottom w:val="single" w:sz="8" w:space="0" w:color="000000"/>
              <w:right w:val="double" w:sz="6" w:space="0" w:color="000000"/>
            </w:tcBorders>
            <w:tcMar>
              <w:top w:w="0" w:type="dxa"/>
              <w:left w:w="108" w:type="dxa"/>
              <w:bottom w:w="0" w:type="dxa"/>
              <w:right w:w="108" w:type="dxa"/>
            </w:tcMar>
            <w:hideMark/>
          </w:tcPr>
          <w:p w:rsidR="0006546C" w:rsidRDefault="0006546C">
            <w:pPr>
              <w:jc w:val="center"/>
            </w:pPr>
            <w:r>
              <w:t>17</w:t>
            </w:r>
          </w:p>
        </w:tc>
      </w:tr>
      <w:tr w:rsidR="0006546C" w:rsidTr="00882C34">
        <w:tc>
          <w:tcPr>
            <w:tcW w:w="3955"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rsidR="0006546C" w:rsidRDefault="0006546C">
            <w:pPr>
              <w:jc w:val="both"/>
            </w:pPr>
            <w:r>
              <w:t>Естественная убыль, чел.</w:t>
            </w:r>
          </w:p>
        </w:tc>
        <w:tc>
          <w:tcPr>
            <w:tcW w:w="2525" w:type="dxa"/>
            <w:tcBorders>
              <w:top w:val="nil"/>
              <w:left w:val="nil"/>
              <w:bottom w:val="single" w:sz="8" w:space="0" w:color="000000"/>
              <w:right w:val="single" w:sz="8" w:space="0" w:color="000000"/>
            </w:tcBorders>
            <w:tcMar>
              <w:top w:w="0" w:type="dxa"/>
              <w:left w:w="108" w:type="dxa"/>
              <w:bottom w:w="0" w:type="dxa"/>
              <w:right w:w="108" w:type="dxa"/>
            </w:tcMar>
            <w:hideMark/>
          </w:tcPr>
          <w:p w:rsidR="0006546C" w:rsidRDefault="0006546C" w:rsidP="0017053E">
            <w:pPr>
              <w:jc w:val="center"/>
            </w:pPr>
            <w:r>
              <w:t>-9</w:t>
            </w:r>
          </w:p>
        </w:tc>
        <w:tc>
          <w:tcPr>
            <w:tcW w:w="2684" w:type="dxa"/>
            <w:tcBorders>
              <w:top w:val="nil"/>
              <w:left w:val="nil"/>
              <w:bottom w:val="single" w:sz="8" w:space="0" w:color="000000"/>
              <w:right w:val="double" w:sz="6" w:space="0" w:color="000000"/>
            </w:tcBorders>
            <w:tcMar>
              <w:top w:w="0" w:type="dxa"/>
              <w:left w:w="108" w:type="dxa"/>
              <w:bottom w:w="0" w:type="dxa"/>
              <w:right w:w="108" w:type="dxa"/>
            </w:tcMar>
            <w:hideMark/>
          </w:tcPr>
          <w:p w:rsidR="0006546C" w:rsidRDefault="0006546C">
            <w:pPr>
              <w:jc w:val="center"/>
            </w:pPr>
            <w:r>
              <w:t>-4</w:t>
            </w:r>
          </w:p>
        </w:tc>
      </w:tr>
    </w:tbl>
    <w:p w:rsidR="00882C34" w:rsidRDefault="00882C34" w:rsidP="00882C34">
      <w:pPr>
        <w:ind w:right="-81" w:firstLine="708"/>
        <w:rPr>
          <w:lang w:eastAsia="ar-SA"/>
        </w:rPr>
      </w:pPr>
    </w:p>
    <w:p w:rsidR="00882C34" w:rsidRDefault="00882C34" w:rsidP="00882C34">
      <w:pPr>
        <w:ind w:right="-81" w:firstLine="708"/>
        <w:jc w:val="both"/>
        <w:rPr>
          <w:lang w:eastAsia="ar-SA"/>
        </w:rPr>
      </w:pPr>
      <w:r>
        <w:rPr>
          <w:lang w:eastAsia="ar-SA"/>
        </w:rPr>
        <w:t xml:space="preserve">Государственная семейная политика, как составная часть социальной политики, представляет собой целостную систему мер экономического, правового, социального, медицинского, психологического, информационно – пропагандистского и организационного  характера, реализуемых федеральными, региональными, муниципальными органами исполнительной власти в интересах института семьи. </w:t>
      </w:r>
    </w:p>
    <w:p w:rsidR="00882C34" w:rsidRDefault="00882C34" w:rsidP="00882C34">
      <w:pPr>
        <w:ind w:right="-81" w:firstLine="708"/>
        <w:jc w:val="both"/>
        <w:rPr>
          <w:lang w:eastAsia="ar-SA"/>
        </w:rPr>
      </w:pPr>
      <w:r>
        <w:rPr>
          <w:lang w:eastAsia="ar-SA"/>
        </w:rPr>
        <w:t>На территор</w:t>
      </w:r>
      <w:r w:rsidR="000A2A01">
        <w:rPr>
          <w:lang w:eastAsia="ar-SA"/>
        </w:rPr>
        <w:t>ии поселения зарегистрировано 80</w:t>
      </w:r>
      <w:r>
        <w:rPr>
          <w:lang w:eastAsia="ar-SA"/>
        </w:rPr>
        <w:t xml:space="preserve"> семьи  с детьми д</w:t>
      </w:r>
      <w:r w:rsidR="000A2A01">
        <w:rPr>
          <w:lang w:eastAsia="ar-SA"/>
        </w:rPr>
        <w:t>о 18 лет, в них воспитывается 10</w:t>
      </w:r>
      <w:r>
        <w:rPr>
          <w:lang w:eastAsia="ar-SA"/>
        </w:rPr>
        <w:t xml:space="preserve">1 ребенок из них школьников </w:t>
      </w:r>
      <w:r w:rsidR="007973A9">
        <w:rPr>
          <w:lang w:eastAsia="ar-SA"/>
        </w:rPr>
        <w:t>43</w:t>
      </w:r>
      <w:r>
        <w:rPr>
          <w:lang w:eastAsia="ar-SA"/>
        </w:rPr>
        <w:t xml:space="preserve">,  дошкольников </w:t>
      </w:r>
      <w:r w:rsidR="007973A9">
        <w:rPr>
          <w:lang w:eastAsia="ar-SA"/>
        </w:rPr>
        <w:t>47</w:t>
      </w:r>
      <w:r>
        <w:rPr>
          <w:lang w:eastAsia="ar-SA"/>
        </w:rPr>
        <w:t>, учащихся ПТУ-</w:t>
      </w:r>
      <w:r w:rsidR="007973A9">
        <w:rPr>
          <w:lang w:eastAsia="ar-SA"/>
        </w:rPr>
        <w:t>8</w:t>
      </w:r>
      <w:r>
        <w:rPr>
          <w:lang w:eastAsia="ar-SA"/>
        </w:rPr>
        <w:t xml:space="preserve">, студентов – </w:t>
      </w:r>
      <w:r w:rsidR="007973A9">
        <w:rPr>
          <w:lang w:eastAsia="ar-SA"/>
        </w:rPr>
        <w:t>2</w:t>
      </w:r>
      <w:r>
        <w:rPr>
          <w:lang w:eastAsia="ar-SA"/>
        </w:rPr>
        <w:t>. Многоде</w:t>
      </w:r>
      <w:r w:rsidR="007973A9">
        <w:rPr>
          <w:lang w:eastAsia="ar-SA"/>
        </w:rPr>
        <w:t>тных  малообеспеченных семей -14</w:t>
      </w:r>
      <w:r>
        <w:rPr>
          <w:lang w:eastAsia="ar-SA"/>
        </w:rPr>
        <w:t>,  молодых семей -</w:t>
      </w:r>
      <w:r w:rsidR="00AB0C46">
        <w:rPr>
          <w:lang w:eastAsia="ar-SA"/>
        </w:rPr>
        <w:t>23</w:t>
      </w:r>
      <w:r w:rsidR="007973A9">
        <w:rPr>
          <w:lang w:eastAsia="ar-SA"/>
        </w:rPr>
        <w:t>.</w:t>
      </w:r>
      <w:r>
        <w:rPr>
          <w:lang w:eastAsia="ar-SA"/>
        </w:rPr>
        <w:t xml:space="preserve"> В отчетном периоде </w:t>
      </w:r>
      <w:r w:rsidR="000A2A01">
        <w:rPr>
          <w:lang w:eastAsia="ar-SA"/>
        </w:rPr>
        <w:t>2013</w:t>
      </w:r>
      <w:r>
        <w:rPr>
          <w:lang w:eastAsia="ar-SA"/>
        </w:rPr>
        <w:t xml:space="preserve"> года  проводились мероприятия, направленные на социальную поддержку многодетных  малообеспеченных семей  с детьми. </w:t>
      </w:r>
    </w:p>
    <w:p w:rsidR="00882C34" w:rsidRDefault="00882C34" w:rsidP="00882C34">
      <w:pPr>
        <w:autoSpaceDE w:val="0"/>
        <w:autoSpaceDN w:val="0"/>
        <w:adjustRightInd w:val="0"/>
        <w:outlineLvl w:val="0"/>
      </w:pPr>
    </w:p>
    <w:p w:rsidR="00882C34" w:rsidRDefault="00882C34" w:rsidP="00882C34">
      <w:pPr>
        <w:autoSpaceDE w:val="0"/>
        <w:autoSpaceDN w:val="0"/>
        <w:adjustRightInd w:val="0"/>
        <w:jc w:val="center"/>
        <w:outlineLvl w:val="0"/>
        <w:rPr>
          <w:b/>
        </w:rPr>
      </w:pPr>
      <w:r>
        <w:rPr>
          <w:b/>
        </w:rPr>
        <w:t>Показатели семей с детьми до 18 – летнего возраста</w:t>
      </w:r>
    </w:p>
    <w:p w:rsidR="00882C34" w:rsidRDefault="00882C34" w:rsidP="00882C34">
      <w:pPr>
        <w:autoSpaceDE w:val="0"/>
        <w:autoSpaceDN w:val="0"/>
        <w:adjustRightInd w:val="0"/>
        <w:jc w:val="right"/>
        <w:rPr>
          <w:sz w:val="20"/>
          <w:szCs w:val="20"/>
        </w:rPr>
      </w:pPr>
      <w:r>
        <w:rPr>
          <w:sz w:val="20"/>
          <w:szCs w:val="20"/>
          <w:lang w:eastAsia="ar-SA"/>
        </w:rPr>
        <w:t>таблица №3</w:t>
      </w:r>
    </w:p>
    <w:tbl>
      <w:tblPr>
        <w:tblW w:w="9900" w:type="dxa"/>
        <w:tblLayout w:type="fixed"/>
        <w:tblLook w:val="01E0" w:firstRow="1" w:lastRow="1" w:firstColumn="1" w:lastColumn="1" w:noHBand="0" w:noVBand="0"/>
      </w:tblPr>
      <w:tblGrid>
        <w:gridCol w:w="3529"/>
        <w:gridCol w:w="1440"/>
        <w:gridCol w:w="1131"/>
        <w:gridCol w:w="1389"/>
        <w:gridCol w:w="1180"/>
        <w:gridCol w:w="1231"/>
      </w:tblGrid>
      <w:tr w:rsidR="00882C34" w:rsidTr="007973A9">
        <w:trPr>
          <w:trHeight w:val="340"/>
        </w:trPr>
        <w:tc>
          <w:tcPr>
            <w:tcW w:w="3529"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both"/>
            </w:pPr>
            <w:r>
              <w:t>Показатель</w:t>
            </w:r>
          </w:p>
        </w:tc>
        <w:tc>
          <w:tcPr>
            <w:tcW w:w="1440" w:type="dxa"/>
            <w:vMerge w:val="restart"/>
            <w:tcBorders>
              <w:top w:val="single" w:sz="4" w:space="0" w:color="auto"/>
              <w:left w:val="single" w:sz="4" w:space="0" w:color="auto"/>
              <w:bottom w:val="single" w:sz="4" w:space="0" w:color="auto"/>
              <w:right w:val="single" w:sz="4" w:space="0" w:color="auto"/>
            </w:tcBorders>
            <w:hideMark/>
          </w:tcPr>
          <w:p w:rsidR="00882C34" w:rsidRDefault="007973A9">
            <w:pPr>
              <w:autoSpaceDE w:val="0"/>
              <w:autoSpaceDN w:val="0"/>
              <w:adjustRightInd w:val="0"/>
              <w:jc w:val="center"/>
            </w:pPr>
            <w:r>
              <w:t>2012</w:t>
            </w:r>
            <w:r w:rsidR="00882C34">
              <w:t xml:space="preserve"> год</w:t>
            </w:r>
          </w:p>
        </w:tc>
        <w:tc>
          <w:tcPr>
            <w:tcW w:w="1131"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pPr>
            <w:r>
              <w:t>Прогноз 2012 года</w:t>
            </w:r>
          </w:p>
        </w:tc>
        <w:tc>
          <w:tcPr>
            <w:tcW w:w="1389"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pPr>
            <w:r>
              <w:t xml:space="preserve"> 2012 год</w:t>
            </w:r>
          </w:p>
        </w:tc>
        <w:tc>
          <w:tcPr>
            <w:tcW w:w="2411" w:type="dxa"/>
            <w:gridSpan w:val="2"/>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pPr>
            <w:r>
              <w:t>Темп роста, %</w:t>
            </w:r>
          </w:p>
        </w:tc>
      </w:tr>
      <w:tr w:rsidR="00882C34" w:rsidTr="007973A9">
        <w:trPr>
          <w:trHeight w:val="220"/>
        </w:trPr>
        <w:tc>
          <w:tcPr>
            <w:tcW w:w="3529"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44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131"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389"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180"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гр.4/гр.2*100%</w:t>
            </w:r>
          </w:p>
        </w:tc>
        <w:tc>
          <w:tcPr>
            <w:tcW w:w="1231"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гр.4/гр.3*100%</w:t>
            </w:r>
          </w:p>
        </w:tc>
      </w:tr>
      <w:tr w:rsidR="00882C34" w:rsidTr="007973A9">
        <w:trPr>
          <w:trHeight w:val="220"/>
        </w:trPr>
        <w:tc>
          <w:tcPr>
            <w:tcW w:w="3529"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1</w:t>
            </w:r>
          </w:p>
        </w:tc>
        <w:tc>
          <w:tcPr>
            <w:tcW w:w="1440"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2</w:t>
            </w:r>
          </w:p>
        </w:tc>
        <w:tc>
          <w:tcPr>
            <w:tcW w:w="1131"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3</w:t>
            </w:r>
          </w:p>
        </w:tc>
        <w:tc>
          <w:tcPr>
            <w:tcW w:w="1389"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4</w:t>
            </w:r>
          </w:p>
        </w:tc>
        <w:tc>
          <w:tcPr>
            <w:tcW w:w="118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0"/>
                <w:szCs w:val="20"/>
              </w:rPr>
            </w:pPr>
            <w:r>
              <w:rPr>
                <w:sz w:val="20"/>
                <w:szCs w:val="20"/>
              </w:rPr>
              <w:t>5</w:t>
            </w:r>
          </w:p>
        </w:tc>
        <w:tc>
          <w:tcPr>
            <w:tcW w:w="1231"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0"/>
                <w:szCs w:val="20"/>
              </w:rPr>
            </w:pPr>
            <w:r>
              <w:rPr>
                <w:sz w:val="20"/>
                <w:szCs w:val="20"/>
              </w:rPr>
              <w:t>6</w:t>
            </w:r>
          </w:p>
        </w:tc>
      </w:tr>
      <w:tr w:rsidR="007973A9" w:rsidTr="007973A9">
        <w:tc>
          <w:tcPr>
            <w:tcW w:w="352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Количество семей с детьми до 18 лет</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82</w:t>
            </w:r>
          </w:p>
        </w:tc>
        <w:tc>
          <w:tcPr>
            <w:tcW w:w="11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80</w:t>
            </w:r>
          </w:p>
        </w:tc>
        <w:tc>
          <w:tcPr>
            <w:tcW w:w="138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80</w:t>
            </w:r>
          </w:p>
        </w:tc>
        <w:tc>
          <w:tcPr>
            <w:tcW w:w="1180"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97</w:t>
            </w:r>
          </w:p>
        </w:tc>
        <w:tc>
          <w:tcPr>
            <w:tcW w:w="12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100</w:t>
            </w:r>
          </w:p>
        </w:tc>
      </w:tr>
      <w:tr w:rsidR="007973A9" w:rsidTr="007973A9">
        <w:tc>
          <w:tcPr>
            <w:tcW w:w="352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181</w:t>
            </w:r>
          </w:p>
        </w:tc>
        <w:tc>
          <w:tcPr>
            <w:tcW w:w="11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180</w:t>
            </w:r>
          </w:p>
        </w:tc>
        <w:tc>
          <w:tcPr>
            <w:tcW w:w="138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101</w:t>
            </w:r>
          </w:p>
        </w:tc>
        <w:tc>
          <w:tcPr>
            <w:tcW w:w="1180"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56</w:t>
            </w:r>
          </w:p>
        </w:tc>
        <w:tc>
          <w:tcPr>
            <w:tcW w:w="12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56</w:t>
            </w:r>
          </w:p>
        </w:tc>
      </w:tr>
      <w:tr w:rsidR="007973A9" w:rsidTr="007973A9">
        <w:tc>
          <w:tcPr>
            <w:tcW w:w="352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В </w:t>
            </w:r>
            <w:proofErr w:type="spellStart"/>
            <w:r>
              <w:t>т.ч</w:t>
            </w:r>
            <w:proofErr w:type="spellEnd"/>
            <w:r>
              <w:t>.:</w:t>
            </w:r>
          </w:p>
        </w:tc>
        <w:tc>
          <w:tcPr>
            <w:tcW w:w="1440" w:type="dxa"/>
            <w:tcBorders>
              <w:top w:val="single" w:sz="4" w:space="0" w:color="auto"/>
              <w:left w:val="single" w:sz="4" w:space="0" w:color="auto"/>
              <w:bottom w:val="single" w:sz="4" w:space="0" w:color="auto"/>
              <w:right w:val="single" w:sz="4" w:space="0" w:color="auto"/>
            </w:tcBorders>
          </w:tcPr>
          <w:p w:rsidR="007973A9" w:rsidRDefault="007973A9" w:rsidP="0017053E">
            <w:pPr>
              <w:autoSpaceDE w:val="0"/>
              <w:autoSpaceDN w:val="0"/>
              <w:adjustRightInd w:val="0"/>
              <w:jc w:val="center"/>
            </w:pPr>
          </w:p>
        </w:tc>
        <w:tc>
          <w:tcPr>
            <w:tcW w:w="1131" w:type="dxa"/>
            <w:tcBorders>
              <w:top w:val="single" w:sz="4" w:space="0" w:color="auto"/>
              <w:left w:val="single" w:sz="4" w:space="0" w:color="auto"/>
              <w:bottom w:val="single" w:sz="4" w:space="0" w:color="auto"/>
              <w:right w:val="single" w:sz="4" w:space="0" w:color="auto"/>
            </w:tcBorders>
          </w:tcPr>
          <w:p w:rsidR="007973A9" w:rsidRDefault="007973A9">
            <w:pPr>
              <w:autoSpaceDE w:val="0"/>
              <w:autoSpaceDN w:val="0"/>
              <w:adjustRightInd w:val="0"/>
              <w:jc w:val="center"/>
            </w:pPr>
          </w:p>
        </w:tc>
        <w:tc>
          <w:tcPr>
            <w:tcW w:w="1389" w:type="dxa"/>
            <w:tcBorders>
              <w:top w:val="single" w:sz="4" w:space="0" w:color="auto"/>
              <w:left w:val="single" w:sz="4" w:space="0" w:color="auto"/>
              <w:bottom w:val="single" w:sz="4" w:space="0" w:color="auto"/>
              <w:right w:val="single" w:sz="4" w:space="0" w:color="auto"/>
            </w:tcBorders>
          </w:tcPr>
          <w:p w:rsidR="007973A9" w:rsidRDefault="007973A9">
            <w:pPr>
              <w:autoSpaceDE w:val="0"/>
              <w:autoSpaceDN w:val="0"/>
              <w:adjustRightInd w:val="0"/>
              <w:jc w:val="center"/>
            </w:pPr>
          </w:p>
        </w:tc>
        <w:tc>
          <w:tcPr>
            <w:tcW w:w="1180" w:type="dxa"/>
            <w:tcBorders>
              <w:top w:val="single" w:sz="4" w:space="0" w:color="auto"/>
              <w:left w:val="single" w:sz="4" w:space="0" w:color="auto"/>
              <w:bottom w:val="single" w:sz="4" w:space="0" w:color="auto"/>
              <w:right w:val="single" w:sz="4" w:space="0" w:color="auto"/>
            </w:tcBorders>
          </w:tcPr>
          <w:p w:rsidR="007973A9" w:rsidRDefault="007973A9">
            <w:pPr>
              <w:autoSpaceDE w:val="0"/>
              <w:autoSpaceDN w:val="0"/>
              <w:adjustRightInd w:val="0"/>
              <w:jc w:val="center"/>
            </w:pPr>
          </w:p>
        </w:tc>
        <w:tc>
          <w:tcPr>
            <w:tcW w:w="1231" w:type="dxa"/>
            <w:tcBorders>
              <w:top w:val="single" w:sz="4" w:space="0" w:color="auto"/>
              <w:left w:val="single" w:sz="4" w:space="0" w:color="auto"/>
              <w:bottom w:val="single" w:sz="4" w:space="0" w:color="auto"/>
              <w:right w:val="single" w:sz="4" w:space="0" w:color="auto"/>
            </w:tcBorders>
          </w:tcPr>
          <w:p w:rsidR="007973A9" w:rsidRDefault="007973A9">
            <w:pPr>
              <w:autoSpaceDE w:val="0"/>
              <w:autoSpaceDN w:val="0"/>
              <w:adjustRightInd w:val="0"/>
              <w:jc w:val="center"/>
            </w:pPr>
          </w:p>
        </w:tc>
      </w:tr>
      <w:tr w:rsidR="007973A9" w:rsidTr="007973A9">
        <w:tc>
          <w:tcPr>
            <w:tcW w:w="352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многодетных семей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14</w:t>
            </w:r>
          </w:p>
        </w:tc>
        <w:tc>
          <w:tcPr>
            <w:tcW w:w="1131" w:type="dxa"/>
            <w:tcBorders>
              <w:top w:val="single" w:sz="4" w:space="0" w:color="auto"/>
              <w:left w:val="single" w:sz="4" w:space="0" w:color="auto"/>
              <w:bottom w:val="single" w:sz="4" w:space="0" w:color="auto"/>
              <w:right w:val="single" w:sz="4" w:space="0" w:color="auto"/>
            </w:tcBorders>
            <w:hideMark/>
          </w:tcPr>
          <w:p w:rsidR="007973A9" w:rsidRDefault="007973A9" w:rsidP="007973A9">
            <w:pPr>
              <w:autoSpaceDE w:val="0"/>
              <w:autoSpaceDN w:val="0"/>
              <w:adjustRightInd w:val="0"/>
              <w:jc w:val="center"/>
            </w:pPr>
            <w:r>
              <w:t>14</w:t>
            </w:r>
          </w:p>
        </w:tc>
        <w:tc>
          <w:tcPr>
            <w:tcW w:w="138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14</w:t>
            </w:r>
          </w:p>
        </w:tc>
        <w:tc>
          <w:tcPr>
            <w:tcW w:w="1180"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100</w:t>
            </w:r>
          </w:p>
        </w:tc>
        <w:tc>
          <w:tcPr>
            <w:tcW w:w="12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100</w:t>
            </w:r>
          </w:p>
        </w:tc>
      </w:tr>
      <w:tr w:rsidR="007973A9" w:rsidTr="007973A9">
        <w:tc>
          <w:tcPr>
            <w:tcW w:w="352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47</w:t>
            </w:r>
          </w:p>
        </w:tc>
        <w:tc>
          <w:tcPr>
            <w:tcW w:w="11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50</w:t>
            </w:r>
          </w:p>
        </w:tc>
        <w:tc>
          <w:tcPr>
            <w:tcW w:w="138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47</w:t>
            </w:r>
          </w:p>
        </w:tc>
        <w:tc>
          <w:tcPr>
            <w:tcW w:w="1180"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100</w:t>
            </w:r>
          </w:p>
        </w:tc>
        <w:tc>
          <w:tcPr>
            <w:tcW w:w="1231"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94</w:t>
            </w:r>
          </w:p>
        </w:tc>
      </w:tr>
      <w:tr w:rsidR="007973A9" w:rsidTr="007973A9">
        <w:tc>
          <w:tcPr>
            <w:tcW w:w="352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-многодетных малообеспеченных семей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14</w:t>
            </w:r>
          </w:p>
        </w:tc>
        <w:tc>
          <w:tcPr>
            <w:tcW w:w="1131" w:type="dxa"/>
            <w:tcBorders>
              <w:top w:val="single" w:sz="4" w:space="0" w:color="auto"/>
              <w:left w:val="single" w:sz="4" w:space="0" w:color="auto"/>
              <w:bottom w:val="single" w:sz="4" w:space="0" w:color="auto"/>
              <w:right w:val="single" w:sz="4" w:space="0" w:color="auto"/>
            </w:tcBorders>
            <w:hideMark/>
          </w:tcPr>
          <w:p w:rsidR="007973A9" w:rsidRDefault="007973A9" w:rsidP="007973A9">
            <w:pPr>
              <w:autoSpaceDE w:val="0"/>
              <w:autoSpaceDN w:val="0"/>
              <w:adjustRightInd w:val="0"/>
              <w:jc w:val="both"/>
            </w:pPr>
            <w:r>
              <w:t xml:space="preserve">     14</w:t>
            </w:r>
          </w:p>
        </w:tc>
        <w:tc>
          <w:tcPr>
            <w:tcW w:w="1389"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14</w:t>
            </w:r>
          </w:p>
        </w:tc>
        <w:tc>
          <w:tcPr>
            <w:tcW w:w="1180" w:type="dxa"/>
            <w:tcBorders>
              <w:top w:val="single" w:sz="4" w:space="0" w:color="auto"/>
              <w:left w:val="single" w:sz="4" w:space="0" w:color="auto"/>
              <w:bottom w:val="single" w:sz="4" w:space="0" w:color="auto"/>
              <w:right w:val="single" w:sz="4" w:space="0" w:color="auto"/>
            </w:tcBorders>
            <w:hideMark/>
          </w:tcPr>
          <w:p w:rsidR="007973A9" w:rsidRDefault="007973A9" w:rsidP="007973A9">
            <w:pPr>
              <w:autoSpaceDE w:val="0"/>
              <w:autoSpaceDN w:val="0"/>
              <w:adjustRightInd w:val="0"/>
              <w:jc w:val="both"/>
            </w:pPr>
            <w:r>
              <w:t xml:space="preserve">    100</w:t>
            </w:r>
          </w:p>
        </w:tc>
        <w:tc>
          <w:tcPr>
            <w:tcW w:w="1231" w:type="dxa"/>
            <w:tcBorders>
              <w:top w:val="single" w:sz="4" w:space="0" w:color="auto"/>
              <w:left w:val="single" w:sz="4" w:space="0" w:color="auto"/>
              <w:bottom w:val="single" w:sz="4" w:space="0" w:color="auto"/>
              <w:right w:val="single" w:sz="4" w:space="0" w:color="auto"/>
            </w:tcBorders>
            <w:hideMark/>
          </w:tcPr>
          <w:p w:rsidR="007973A9" w:rsidRDefault="007973A9" w:rsidP="007973A9">
            <w:pPr>
              <w:autoSpaceDE w:val="0"/>
              <w:autoSpaceDN w:val="0"/>
              <w:adjustRightInd w:val="0"/>
              <w:jc w:val="both"/>
            </w:pPr>
            <w:r>
              <w:t xml:space="preserve"> 100</w:t>
            </w:r>
          </w:p>
        </w:tc>
      </w:tr>
    </w:tbl>
    <w:p w:rsidR="00882C34" w:rsidRDefault="00882C34" w:rsidP="00882C34">
      <w:pPr>
        <w:autoSpaceDE w:val="0"/>
        <w:autoSpaceDN w:val="0"/>
        <w:adjustRightInd w:val="0"/>
        <w:ind w:firstLine="540"/>
        <w:jc w:val="center"/>
        <w:rPr>
          <w:b/>
        </w:rPr>
      </w:pPr>
    </w:p>
    <w:p w:rsidR="00882C34" w:rsidRDefault="00882C34" w:rsidP="00882C34">
      <w:pPr>
        <w:autoSpaceDE w:val="0"/>
        <w:autoSpaceDN w:val="0"/>
        <w:adjustRightInd w:val="0"/>
        <w:ind w:firstLine="540"/>
        <w:jc w:val="center"/>
        <w:outlineLvl w:val="0"/>
        <w:rPr>
          <w:b/>
        </w:rPr>
      </w:pPr>
      <w:r>
        <w:rPr>
          <w:b/>
        </w:rPr>
        <w:t>Показатели семей социального риска</w:t>
      </w:r>
    </w:p>
    <w:p w:rsidR="00882C34" w:rsidRDefault="00882C34" w:rsidP="00882C34">
      <w:pPr>
        <w:autoSpaceDE w:val="0"/>
        <w:autoSpaceDN w:val="0"/>
        <w:adjustRightInd w:val="0"/>
        <w:ind w:firstLine="540"/>
        <w:jc w:val="right"/>
        <w:rPr>
          <w:sz w:val="20"/>
          <w:szCs w:val="20"/>
        </w:rPr>
      </w:pPr>
      <w:r>
        <w:rPr>
          <w:sz w:val="20"/>
          <w:szCs w:val="20"/>
          <w:lang w:eastAsia="ar-SA"/>
        </w:rPr>
        <w:t>таблица №4</w:t>
      </w:r>
    </w:p>
    <w:tbl>
      <w:tblPr>
        <w:tblW w:w="8445" w:type="dxa"/>
        <w:tblLayout w:type="fixed"/>
        <w:tblLook w:val="01E0" w:firstRow="1" w:lastRow="1" w:firstColumn="1" w:lastColumn="1" w:noHBand="0" w:noVBand="0"/>
      </w:tblPr>
      <w:tblGrid>
        <w:gridCol w:w="3527"/>
        <w:gridCol w:w="1440"/>
        <w:gridCol w:w="1362"/>
        <w:gridCol w:w="1878"/>
        <w:gridCol w:w="180"/>
        <w:gridCol w:w="58"/>
      </w:tblGrid>
      <w:tr w:rsidR="00882C34" w:rsidTr="007973A9">
        <w:trPr>
          <w:gridAfter w:val="1"/>
          <w:wAfter w:w="58" w:type="dxa"/>
          <w:trHeight w:val="200"/>
        </w:trPr>
        <w:tc>
          <w:tcPr>
            <w:tcW w:w="3527"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both"/>
            </w:pPr>
            <w:r>
              <w:t>Показатель</w:t>
            </w:r>
          </w:p>
        </w:tc>
        <w:tc>
          <w:tcPr>
            <w:tcW w:w="1440" w:type="dxa"/>
            <w:vMerge w:val="restart"/>
            <w:tcBorders>
              <w:top w:val="single" w:sz="4" w:space="0" w:color="auto"/>
              <w:left w:val="single" w:sz="4" w:space="0" w:color="auto"/>
              <w:bottom w:val="single" w:sz="4" w:space="0" w:color="auto"/>
              <w:right w:val="nil"/>
            </w:tcBorders>
            <w:hideMark/>
          </w:tcPr>
          <w:p w:rsidR="00882C34" w:rsidRDefault="007973A9">
            <w:pPr>
              <w:autoSpaceDE w:val="0"/>
              <w:autoSpaceDN w:val="0"/>
              <w:adjustRightInd w:val="0"/>
              <w:jc w:val="center"/>
            </w:pPr>
            <w:r>
              <w:t xml:space="preserve"> 2012</w:t>
            </w:r>
            <w:r w:rsidR="00882C34">
              <w:t xml:space="preserve"> год</w:t>
            </w:r>
          </w:p>
        </w:tc>
        <w:tc>
          <w:tcPr>
            <w:tcW w:w="136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both"/>
            </w:pPr>
            <w:r>
              <w:t>2012 год</w:t>
            </w:r>
          </w:p>
        </w:tc>
        <w:tc>
          <w:tcPr>
            <w:tcW w:w="2058" w:type="dxa"/>
            <w:gridSpan w:val="2"/>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pPr>
            <w:r>
              <w:t>Темп роста, %</w:t>
            </w:r>
          </w:p>
        </w:tc>
      </w:tr>
      <w:tr w:rsidR="00882C34" w:rsidTr="007973A9">
        <w:trPr>
          <w:trHeight w:val="360"/>
        </w:trPr>
        <w:tc>
          <w:tcPr>
            <w:tcW w:w="3527"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440" w:type="dxa"/>
            <w:vMerge/>
            <w:tcBorders>
              <w:top w:val="single" w:sz="4" w:space="0" w:color="auto"/>
              <w:left w:val="single" w:sz="4" w:space="0" w:color="auto"/>
              <w:bottom w:val="single" w:sz="4" w:space="0" w:color="auto"/>
              <w:right w:val="nil"/>
            </w:tcBorders>
            <w:vAlign w:val="center"/>
            <w:hideMark/>
          </w:tcPr>
          <w:p w:rsidR="00882C34" w:rsidRDefault="00882C34"/>
        </w:tc>
        <w:tc>
          <w:tcPr>
            <w:tcW w:w="136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87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гр.4/гр.2*100%</w:t>
            </w:r>
          </w:p>
        </w:tc>
        <w:tc>
          <w:tcPr>
            <w:tcW w:w="238" w:type="dxa"/>
            <w:gridSpan w:val="2"/>
            <w:tcBorders>
              <w:top w:val="single" w:sz="4" w:space="0" w:color="auto"/>
              <w:left w:val="single" w:sz="4" w:space="0" w:color="auto"/>
              <w:bottom w:val="single" w:sz="4" w:space="0" w:color="auto"/>
              <w:right w:val="single" w:sz="4" w:space="0" w:color="auto"/>
            </w:tcBorders>
          </w:tcPr>
          <w:p w:rsidR="00882C34" w:rsidRDefault="00882C34">
            <w:pPr>
              <w:jc w:val="both"/>
            </w:pPr>
          </w:p>
          <w:p w:rsidR="00882C34" w:rsidRDefault="00882C34">
            <w:pPr>
              <w:jc w:val="both"/>
            </w:pPr>
          </w:p>
        </w:tc>
      </w:tr>
      <w:tr w:rsidR="00882C34" w:rsidTr="007973A9">
        <w:trPr>
          <w:gridAfter w:val="2"/>
          <w:wAfter w:w="238" w:type="dxa"/>
          <w:trHeight w:val="253"/>
        </w:trPr>
        <w:tc>
          <w:tcPr>
            <w:tcW w:w="3527"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1</w:t>
            </w:r>
          </w:p>
        </w:tc>
        <w:tc>
          <w:tcPr>
            <w:tcW w:w="1440" w:type="dxa"/>
            <w:tcBorders>
              <w:top w:val="single" w:sz="4" w:space="0" w:color="auto"/>
              <w:left w:val="single" w:sz="4" w:space="0" w:color="auto"/>
              <w:bottom w:val="single" w:sz="4" w:space="0" w:color="auto"/>
              <w:right w:val="nil"/>
            </w:tcBorders>
            <w:hideMark/>
          </w:tcPr>
          <w:p w:rsidR="00882C34" w:rsidRDefault="00882C34">
            <w:pPr>
              <w:autoSpaceDE w:val="0"/>
              <w:autoSpaceDN w:val="0"/>
              <w:adjustRightInd w:val="0"/>
              <w:jc w:val="center"/>
              <w:rPr>
                <w:sz w:val="20"/>
                <w:szCs w:val="20"/>
              </w:rPr>
            </w:pPr>
            <w:r>
              <w:rPr>
                <w:sz w:val="20"/>
                <w:szCs w:val="20"/>
              </w:rPr>
              <w:t>2</w:t>
            </w:r>
          </w:p>
        </w:tc>
        <w:tc>
          <w:tcPr>
            <w:tcW w:w="1362"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4</w:t>
            </w:r>
          </w:p>
        </w:tc>
        <w:tc>
          <w:tcPr>
            <w:tcW w:w="1878"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0"/>
                <w:szCs w:val="20"/>
              </w:rPr>
            </w:pPr>
            <w:r>
              <w:rPr>
                <w:sz w:val="20"/>
                <w:szCs w:val="20"/>
              </w:rPr>
              <w:t>5</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Количество семей социального риска</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32</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37</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both"/>
            </w:pPr>
            <w:r>
              <w:t>116</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lastRenderedPageBreak/>
              <w:t xml:space="preserve">  -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74</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71</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96</w:t>
            </w:r>
          </w:p>
        </w:tc>
      </w:tr>
      <w:tr w:rsidR="007973A9" w:rsidTr="007973A9">
        <w:trPr>
          <w:gridAfter w:val="2"/>
          <w:wAfter w:w="238" w:type="dxa"/>
          <w:trHeight w:val="288"/>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В </w:t>
            </w:r>
            <w:proofErr w:type="spellStart"/>
            <w:r>
              <w:t>т.ч</w:t>
            </w:r>
            <w:proofErr w:type="spellEnd"/>
            <w:r>
              <w:t>.:</w:t>
            </w:r>
          </w:p>
        </w:tc>
        <w:tc>
          <w:tcPr>
            <w:tcW w:w="1440" w:type="dxa"/>
            <w:tcBorders>
              <w:top w:val="single" w:sz="4" w:space="0" w:color="auto"/>
              <w:left w:val="single" w:sz="4" w:space="0" w:color="auto"/>
              <w:bottom w:val="single" w:sz="4" w:space="0" w:color="auto"/>
              <w:right w:val="single" w:sz="4" w:space="0" w:color="auto"/>
            </w:tcBorders>
          </w:tcPr>
          <w:p w:rsidR="007973A9" w:rsidRDefault="007973A9" w:rsidP="0017053E">
            <w:pPr>
              <w:autoSpaceDE w:val="0"/>
              <w:autoSpaceDN w:val="0"/>
              <w:adjustRightInd w:val="0"/>
              <w:jc w:val="center"/>
            </w:pPr>
          </w:p>
        </w:tc>
        <w:tc>
          <w:tcPr>
            <w:tcW w:w="1362" w:type="dxa"/>
            <w:tcBorders>
              <w:top w:val="single" w:sz="4" w:space="0" w:color="auto"/>
              <w:left w:val="single" w:sz="4" w:space="0" w:color="auto"/>
              <w:bottom w:val="single" w:sz="4" w:space="0" w:color="auto"/>
              <w:right w:val="single" w:sz="4" w:space="0" w:color="auto"/>
            </w:tcBorders>
          </w:tcPr>
          <w:p w:rsidR="007973A9" w:rsidRDefault="007973A9">
            <w:pPr>
              <w:autoSpaceDE w:val="0"/>
              <w:autoSpaceDN w:val="0"/>
              <w:adjustRightInd w:val="0"/>
              <w:jc w:val="center"/>
            </w:pPr>
          </w:p>
        </w:tc>
        <w:tc>
          <w:tcPr>
            <w:tcW w:w="1878" w:type="dxa"/>
            <w:tcBorders>
              <w:top w:val="single" w:sz="4" w:space="0" w:color="auto"/>
              <w:left w:val="single" w:sz="4" w:space="0" w:color="auto"/>
              <w:bottom w:val="single" w:sz="4" w:space="0" w:color="auto"/>
              <w:right w:val="single" w:sz="4" w:space="0" w:color="auto"/>
            </w:tcBorders>
          </w:tcPr>
          <w:p w:rsidR="007973A9" w:rsidRDefault="007973A9">
            <w:pPr>
              <w:autoSpaceDE w:val="0"/>
              <w:autoSpaceDN w:val="0"/>
              <w:adjustRightInd w:val="0"/>
              <w:jc w:val="center"/>
            </w:pP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неполных семей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both"/>
            </w:pPr>
            <w:r>
              <w:t xml:space="preserve">     17</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7973A9" w:rsidP="009929C7">
            <w:pPr>
              <w:autoSpaceDE w:val="0"/>
              <w:autoSpaceDN w:val="0"/>
              <w:adjustRightInd w:val="0"/>
              <w:jc w:val="both"/>
            </w:pPr>
            <w:r>
              <w:t xml:space="preserve">     </w:t>
            </w:r>
            <w:r w:rsidR="009929C7">
              <w:t>12</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71</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both"/>
            </w:pPr>
            <w:r>
              <w:t xml:space="preserve">     27</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7973A9" w:rsidP="009929C7">
            <w:pPr>
              <w:autoSpaceDE w:val="0"/>
              <w:autoSpaceDN w:val="0"/>
              <w:adjustRightInd w:val="0"/>
              <w:jc w:val="both"/>
            </w:pPr>
            <w:r>
              <w:t xml:space="preserve">     </w:t>
            </w:r>
            <w:r w:rsidR="009929C7">
              <w:t>15</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55</w:t>
            </w:r>
          </w:p>
        </w:tc>
        <w:bookmarkStart w:id="3" w:name="_GoBack"/>
        <w:bookmarkEnd w:id="3"/>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семей с детьм</w:t>
            </w:r>
            <w:proofErr w:type="gramStart"/>
            <w:r>
              <w:t>и-</w:t>
            </w:r>
            <w:proofErr w:type="gramEnd"/>
            <w:r>
              <w:t xml:space="preserve"> инвалидами</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4</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3</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75</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4</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3</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75</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семей с родителями-инвалидами</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1</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1</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100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3</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center"/>
            </w:pPr>
            <w:r>
              <w:t>3</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7973A9" w:rsidP="007973A9">
            <w:pPr>
              <w:autoSpaceDE w:val="0"/>
              <w:autoSpaceDN w:val="0"/>
              <w:adjustRightInd w:val="0"/>
              <w:jc w:val="both"/>
            </w:pPr>
            <w:r>
              <w:t xml:space="preserve">  </w:t>
            </w:r>
            <w:r w:rsidR="009929C7">
              <w:t>100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семей с низким материальным уровнем, чей среднедушевой доход ниже прожиточного минимума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7973A9" w:rsidRDefault="007973A9" w:rsidP="0017053E">
            <w:pPr>
              <w:autoSpaceDE w:val="0"/>
              <w:autoSpaceDN w:val="0"/>
              <w:adjustRightInd w:val="0"/>
              <w:jc w:val="center"/>
            </w:pPr>
            <w:r>
              <w:t>18</w:t>
            </w:r>
          </w:p>
        </w:tc>
        <w:tc>
          <w:tcPr>
            <w:tcW w:w="1362" w:type="dxa"/>
            <w:tcBorders>
              <w:top w:val="single" w:sz="4" w:space="0" w:color="auto"/>
              <w:left w:val="single" w:sz="4" w:space="0" w:color="auto"/>
              <w:bottom w:val="single" w:sz="4" w:space="0" w:color="auto"/>
              <w:right w:val="single" w:sz="4" w:space="0" w:color="auto"/>
            </w:tcBorders>
            <w:vAlign w:val="center"/>
            <w:hideMark/>
          </w:tcPr>
          <w:p w:rsidR="007973A9" w:rsidRDefault="009929C7">
            <w:pPr>
              <w:autoSpaceDE w:val="0"/>
              <w:autoSpaceDN w:val="0"/>
              <w:adjustRightInd w:val="0"/>
              <w:jc w:val="center"/>
            </w:pPr>
            <w:r>
              <w:t>14</w:t>
            </w:r>
          </w:p>
        </w:tc>
        <w:tc>
          <w:tcPr>
            <w:tcW w:w="1878" w:type="dxa"/>
            <w:tcBorders>
              <w:top w:val="single" w:sz="4" w:space="0" w:color="auto"/>
              <w:left w:val="single" w:sz="4" w:space="0" w:color="auto"/>
              <w:bottom w:val="single" w:sz="4" w:space="0" w:color="auto"/>
              <w:right w:val="single" w:sz="4" w:space="0" w:color="auto"/>
            </w:tcBorders>
            <w:vAlign w:val="center"/>
            <w:hideMark/>
          </w:tcPr>
          <w:p w:rsidR="007973A9" w:rsidRDefault="007973A9" w:rsidP="007973A9">
            <w:pPr>
              <w:autoSpaceDE w:val="0"/>
              <w:autoSpaceDN w:val="0"/>
              <w:adjustRightInd w:val="0"/>
              <w:jc w:val="both"/>
            </w:pPr>
            <w:r>
              <w:t xml:space="preserve">  </w:t>
            </w:r>
            <w:r w:rsidR="009929C7">
              <w:t>78</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30</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48</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160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семей с несовершеннолетними родителями</w:t>
            </w:r>
          </w:p>
        </w:tc>
        <w:tc>
          <w:tcPr>
            <w:tcW w:w="1440" w:type="dxa"/>
            <w:tcBorders>
              <w:top w:val="single" w:sz="4" w:space="0" w:color="auto"/>
              <w:left w:val="single" w:sz="4" w:space="0" w:color="auto"/>
              <w:bottom w:val="single" w:sz="4" w:space="0" w:color="auto"/>
              <w:right w:val="single" w:sz="4" w:space="0" w:color="auto"/>
            </w:tcBorders>
          </w:tcPr>
          <w:p w:rsidR="007973A9" w:rsidRDefault="009929C7" w:rsidP="0017053E">
            <w:pPr>
              <w:autoSpaceDE w:val="0"/>
              <w:autoSpaceDN w:val="0"/>
              <w:adjustRightInd w:val="0"/>
              <w:jc w:val="both"/>
            </w:pPr>
            <w:r>
              <w:t>0</w:t>
            </w:r>
          </w:p>
        </w:tc>
        <w:tc>
          <w:tcPr>
            <w:tcW w:w="1362" w:type="dxa"/>
            <w:tcBorders>
              <w:top w:val="single" w:sz="4" w:space="0" w:color="auto"/>
              <w:left w:val="single" w:sz="4" w:space="0" w:color="auto"/>
              <w:bottom w:val="single" w:sz="4" w:space="0" w:color="auto"/>
              <w:right w:val="single" w:sz="4" w:space="0" w:color="auto"/>
            </w:tcBorders>
          </w:tcPr>
          <w:p w:rsidR="007973A9" w:rsidRDefault="009929C7">
            <w:pPr>
              <w:autoSpaceDE w:val="0"/>
              <w:autoSpaceDN w:val="0"/>
              <w:adjustRightInd w:val="0"/>
              <w:jc w:val="both"/>
            </w:pPr>
            <w:r>
              <w:t>0</w:t>
            </w:r>
          </w:p>
        </w:tc>
        <w:tc>
          <w:tcPr>
            <w:tcW w:w="1878" w:type="dxa"/>
            <w:tcBorders>
              <w:top w:val="single" w:sz="4" w:space="0" w:color="auto"/>
              <w:left w:val="single" w:sz="4" w:space="0" w:color="auto"/>
              <w:bottom w:val="single" w:sz="4" w:space="0" w:color="auto"/>
              <w:right w:val="single" w:sz="4" w:space="0" w:color="auto"/>
            </w:tcBorders>
          </w:tcPr>
          <w:p w:rsidR="007973A9" w:rsidRDefault="009929C7">
            <w:pPr>
              <w:autoSpaceDE w:val="0"/>
              <w:autoSpaceDN w:val="0"/>
              <w:adjustRightInd w:val="0"/>
              <w:jc w:val="center"/>
            </w:pPr>
            <w:r>
              <w:t>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tcPr>
          <w:p w:rsidR="007973A9" w:rsidRDefault="009929C7" w:rsidP="0017053E">
            <w:pPr>
              <w:autoSpaceDE w:val="0"/>
              <w:autoSpaceDN w:val="0"/>
              <w:adjustRightInd w:val="0"/>
              <w:jc w:val="both"/>
            </w:pPr>
            <w:r>
              <w:t>0</w:t>
            </w:r>
          </w:p>
        </w:tc>
        <w:tc>
          <w:tcPr>
            <w:tcW w:w="1362" w:type="dxa"/>
            <w:tcBorders>
              <w:top w:val="single" w:sz="4" w:space="0" w:color="auto"/>
              <w:left w:val="single" w:sz="4" w:space="0" w:color="auto"/>
              <w:bottom w:val="single" w:sz="4" w:space="0" w:color="auto"/>
              <w:right w:val="single" w:sz="4" w:space="0" w:color="auto"/>
            </w:tcBorders>
          </w:tcPr>
          <w:p w:rsidR="007973A9" w:rsidRDefault="009929C7">
            <w:pPr>
              <w:autoSpaceDE w:val="0"/>
              <w:autoSpaceDN w:val="0"/>
              <w:adjustRightInd w:val="0"/>
              <w:jc w:val="both"/>
            </w:pPr>
            <w:r>
              <w:t>0</w:t>
            </w:r>
          </w:p>
        </w:tc>
        <w:tc>
          <w:tcPr>
            <w:tcW w:w="1878" w:type="dxa"/>
            <w:tcBorders>
              <w:top w:val="single" w:sz="4" w:space="0" w:color="auto"/>
              <w:left w:val="single" w:sz="4" w:space="0" w:color="auto"/>
              <w:bottom w:val="single" w:sz="4" w:space="0" w:color="auto"/>
              <w:right w:val="single" w:sz="4" w:space="0" w:color="auto"/>
            </w:tcBorders>
          </w:tcPr>
          <w:p w:rsidR="007973A9" w:rsidRDefault="009929C7">
            <w:pPr>
              <w:autoSpaceDE w:val="0"/>
              <w:autoSpaceDN w:val="0"/>
              <w:adjustRightInd w:val="0"/>
              <w:jc w:val="center"/>
            </w:pPr>
            <w:r>
              <w:t>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семей с асоциальным поведением родителей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both"/>
            </w:pPr>
            <w:r>
              <w:t xml:space="preserve">       3</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both"/>
            </w:pPr>
            <w:r>
              <w:t>0</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both"/>
            </w:pPr>
            <w:r>
              <w:t xml:space="preserve"> 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 </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both"/>
            </w:pPr>
            <w:r>
              <w:t xml:space="preserve">       6</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7973A9" w:rsidP="009929C7">
            <w:pPr>
              <w:autoSpaceDE w:val="0"/>
              <w:autoSpaceDN w:val="0"/>
              <w:adjustRightInd w:val="0"/>
              <w:jc w:val="both"/>
            </w:pPr>
            <w:r>
              <w:t xml:space="preserve">       </w:t>
            </w:r>
            <w:r w:rsidR="009929C7">
              <w:t>0</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семей с асоциальным поведением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both"/>
            </w:pPr>
            <w:r>
              <w:t xml:space="preserve">      2</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7973A9" w:rsidP="009929C7">
            <w:pPr>
              <w:autoSpaceDE w:val="0"/>
              <w:autoSpaceDN w:val="0"/>
              <w:adjustRightInd w:val="0"/>
              <w:jc w:val="both"/>
            </w:pPr>
            <w:r>
              <w:t xml:space="preserve">      </w:t>
            </w:r>
            <w:r w:rsidR="009929C7">
              <w:t>1</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50</w:t>
            </w:r>
          </w:p>
        </w:tc>
      </w:tr>
      <w:tr w:rsidR="007973A9" w:rsidTr="007973A9">
        <w:trPr>
          <w:gridAfter w:val="2"/>
          <w:wAfter w:w="238" w:type="dxa"/>
        </w:trPr>
        <w:tc>
          <w:tcPr>
            <w:tcW w:w="3527" w:type="dxa"/>
            <w:tcBorders>
              <w:top w:val="single" w:sz="4" w:space="0" w:color="auto"/>
              <w:left w:val="single" w:sz="4" w:space="0" w:color="auto"/>
              <w:bottom w:val="single" w:sz="4" w:space="0" w:color="auto"/>
              <w:right w:val="single" w:sz="4" w:space="0" w:color="auto"/>
            </w:tcBorders>
            <w:hideMark/>
          </w:tcPr>
          <w:p w:rsidR="007973A9" w:rsidRDefault="007973A9">
            <w:pPr>
              <w:autoSpaceDE w:val="0"/>
              <w:autoSpaceDN w:val="0"/>
              <w:adjustRightInd w:val="0"/>
              <w:jc w:val="both"/>
            </w:pPr>
            <w:r>
              <w:t xml:space="preserve">  в них детей</w:t>
            </w:r>
          </w:p>
        </w:tc>
        <w:tc>
          <w:tcPr>
            <w:tcW w:w="1440" w:type="dxa"/>
            <w:tcBorders>
              <w:top w:val="single" w:sz="4" w:space="0" w:color="auto"/>
              <w:left w:val="single" w:sz="4" w:space="0" w:color="auto"/>
              <w:bottom w:val="single" w:sz="4" w:space="0" w:color="auto"/>
              <w:right w:val="single" w:sz="4" w:space="0" w:color="auto"/>
            </w:tcBorders>
            <w:hideMark/>
          </w:tcPr>
          <w:p w:rsidR="007973A9" w:rsidRDefault="007973A9" w:rsidP="0017053E">
            <w:pPr>
              <w:autoSpaceDE w:val="0"/>
              <w:autoSpaceDN w:val="0"/>
              <w:adjustRightInd w:val="0"/>
              <w:jc w:val="center"/>
            </w:pPr>
            <w:r>
              <w:t>5</w:t>
            </w:r>
          </w:p>
        </w:tc>
        <w:tc>
          <w:tcPr>
            <w:tcW w:w="1362"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2</w:t>
            </w:r>
          </w:p>
        </w:tc>
        <w:tc>
          <w:tcPr>
            <w:tcW w:w="1878" w:type="dxa"/>
            <w:tcBorders>
              <w:top w:val="single" w:sz="4" w:space="0" w:color="auto"/>
              <w:left w:val="single" w:sz="4" w:space="0" w:color="auto"/>
              <w:bottom w:val="single" w:sz="4" w:space="0" w:color="auto"/>
              <w:right w:val="single" w:sz="4" w:space="0" w:color="auto"/>
            </w:tcBorders>
            <w:hideMark/>
          </w:tcPr>
          <w:p w:rsidR="007973A9" w:rsidRDefault="009929C7">
            <w:pPr>
              <w:autoSpaceDE w:val="0"/>
              <w:autoSpaceDN w:val="0"/>
              <w:adjustRightInd w:val="0"/>
              <w:jc w:val="center"/>
            </w:pPr>
            <w:r>
              <w:t>40</w:t>
            </w:r>
          </w:p>
        </w:tc>
      </w:tr>
    </w:tbl>
    <w:p w:rsidR="00882C34" w:rsidRDefault="00882C34" w:rsidP="00882C34">
      <w:pPr>
        <w:autoSpaceDE w:val="0"/>
        <w:autoSpaceDN w:val="0"/>
        <w:adjustRightInd w:val="0"/>
        <w:ind w:firstLine="540"/>
        <w:jc w:val="center"/>
      </w:pPr>
    </w:p>
    <w:p w:rsidR="00882C34" w:rsidRDefault="00882C34" w:rsidP="00882C34">
      <w:pPr>
        <w:autoSpaceDE w:val="0"/>
        <w:autoSpaceDN w:val="0"/>
        <w:adjustRightInd w:val="0"/>
        <w:ind w:firstLine="540"/>
        <w:jc w:val="center"/>
      </w:pPr>
    </w:p>
    <w:p w:rsidR="00882C34" w:rsidRDefault="00882C34" w:rsidP="00882C34">
      <w:pPr>
        <w:autoSpaceDE w:val="0"/>
        <w:autoSpaceDN w:val="0"/>
        <w:adjustRightInd w:val="0"/>
        <w:ind w:firstLine="540"/>
        <w:jc w:val="center"/>
        <w:outlineLvl w:val="0"/>
        <w:rPr>
          <w:b/>
        </w:rPr>
      </w:pPr>
      <w:r>
        <w:rPr>
          <w:b/>
        </w:rPr>
        <w:t>Динамика создания всех видов замещающих семей</w:t>
      </w:r>
    </w:p>
    <w:p w:rsidR="00882C34" w:rsidRDefault="00882C34" w:rsidP="00882C34">
      <w:pPr>
        <w:autoSpaceDE w:val="0"/>
        <w:autoSpaceDN w:val="0"/>
        <w:adjustRightInd w:val="0"/>
        <w:ind w:firstLine="540"/>
        <w:jc w:val="right"/>
        <w:outlineLvl w:val="0"/>
        <w:rPr>
          <w:b/>
          <w:sz w:val="20"/>
          <w:szCs w:val="20"/>
        </w:rPr>
      </w:pPr>
      <w:r>
        <w:rPr>
          <w:sz w:val="20"/>
          <w:szCs w:val="20"/>
          <w:lang w:eastAsia="ar-SA"/>
        </w:rPr>
        <w:t>таблица № 5</w:t>
      </w:r>
    </w:p>
    <w:tbl>
      <w:tblPr>
        <w:tblW w:w="0" w:type="auto"/>
        <w:tblLayout w:type="fixed"/>
        <w:tblLook w:val="01E0" w:firstRow="1" w:lastRow="1" w:firstColumn="1" w:lastColumn="1" w:noHBand="0" w:noVBand="0"/>
      </w:tblPr>
      <w:tblGrid>
        <w:gridCol w:w="3528"/>
        <w:gridCol w:w="1260"/>
        <w:gridCol w:w="1440"/>
        <w:gridCol w:w="1260"/>
        <w:gridCol w:w="1260"/>
        <w:gridCol w:w="1260"/>
      </w:tblGrid>
      <w:tr w:rsidR="00882C34" w:rsidTr="00882C34">
        <w:trPr>
          <w:trHeight w:val="240"/>
        </w:trPr>
        <w:tc>
          <w:tcPr>
            <w:tcW w:w="3528"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tabs>
                <w:tab w:val="right" w:pos="3852"/>
              </w:tabs>
              <w:autoSpaceDE w:val="0"/>
              <w:autoSpaceDN w:val="0"/>
              <w:adjustRightInd w:val="0"/>
              <w:jc w:val="both"/>
            </w:pPr>
            <w:r>
              <w:t>Показатель</w:t>
            </w:r>
            <w:r>
              <w:tab/>
            </w:r>
          </w:p>
        </w:tc>
        <w:tc>
          <w:tcPr>
            <w:tcW w:w="1260" w:type="dxa"/>
            <w:vMerge w:val="restart"/>
            <w:tcBorders>
              <w:top w:val="single" w:sz="4" w:space="0" w:color="auto"/>
              <w:left w:val="single" w:sz="4" w:space="0" w:color="auto"/>
              <w:bottom w:val="single" w:sz="4" w:space="0" w:color="auto"/>
              <w:right w:val="nil"/>
            </w:tcBorders>
            <w:hideMark/>
          </w:tcPr>
          <w:p w:rsidR="00882C34" w:rsidRDefault="009A4AB5">
            <w:pPr>
              <w:autoSpaceDE w:val="0"/>
              <w:autoSpaceDN w:val="0"/>
              <w:adjustRightInd w:val="0"/>
              <w:jc w:val="center"/>
            </w:pPr>
            <w:r>
              <w:t>2012</w:t>
            </w:r>
            <w:r w:rsidR="00882C34">
              <w:t xml:space="preserve"> </w:t>
            </w:r>
          </w:p>
          <w:p w:rsidR="00882C34" w:rsidRDefault="00882C34">
            <w:pPr>
              <w:autoSpaceDE w:val="0"/>
              <w:autoSpaceDN w:val="0"/>
              <w:adjustRightInd w:val="0"/>
              <w:jc w:val="center"/>
            </w:pPr>
            <w:r>
              <w:t>год</w:t>
            </w:r>
          </w:p>
        </w:tc>
        <w:tc>
          <w:tcPr>
            <w:tcW w:w="1440" w:type="dxa"/>
            <w:vMerge w:val="restart"/>
            <w:tcBorders>
              <w:top w:val="single" w:sz="4" w:space="0" w:color="auto"/>
              <w:left w:val="single" w:sz="4" w:space="0" w:color="auto"/>
              <w:bottom w:val="single" w:sz="4" w:space="0" w:color="auto"/>
              <w:right w:val="nil"/>
            </w:tcBorders>
            <w:hideMark/>
          </w:tcPr>
          <w:p w:rsidR="00882C34" w:rsidRDefault="009A4AB5">
            <w:pPr>
              <w:autoSpaceDE w:val="0"/>
              <w:autoSpaceDN w:val="0"/>
              <w:adjustRightInd w:val="0"/>
              <w:jc w:val="center"/>
            </w:pPr>
            <w:r>
              <w:t>Прогноз 2013</w:t>
            </w:r>
            <w:r w:rsidR="00882C34">
              <w:t xml:space="preserve"> года</w:t>
            </w:r>
          </w:p>
        </w:tc>
        <w:tc>
          <w:tcPr>
            <w:tcW w:w="1260" w:type="dxa"/>
            <w:vMerge w:val="restart"/>
            <w:tcBorders>
              <w:top w:val="single" w:sz="4" w:space="0" w:color="auto"/>
              <w:left w:val="single" w:sz="4" w:space="0" w:color="auto"/>
              <w:bottom w:val="single" w:sz="4" w:space="0" w:color="auto"/>
              <w:right w:val="single" w:sz="4" w:space="0" w:color="auto"/>
            </w:tcBorders>
            <w:hideMark/>
          </w:tcPr>
          <w:p w:rsidR="00882C34" w:rsidRDefault="009A4AB5">
            <w:pPr>
              <w:autoSpaceDE w:val="0"/>
              <w:autoSpaceDN w:val="0"/>
              <w:adjustRightInd w:val="0"/>
              <w:jc w:val="center"/>
            </w:pPr>
            <w:r>
              <w:t xml:space="preserve"> 2013</w:t>
            </w:r>
            <w:r w:rsidR="00882C34">
              <w:t xml:space="preserve"> год</w:t>
            </w:r>
          </w:p>
        </w:tc>
        <w:tc>
          <w:tcPr>
            <w:tcW w:w="2520" w:type="dxa"/>
            <w:gridSpan w:val="2"/>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pPr>
            <w:r>
              <w:t>Темп роста, %</w:t>
            </w:r>
          </w:p>
        </w:tc>
      </w:tr>
      <w:tr w:rsidR="00882C34" w:rsidTr="00882C34">
        <w:trPr>
          <w:trHeight w:val="320"/>
        </w:trPr>
        <w:tc>
          <w:tcPr>
            <w:tcW w:w="3528"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260" w:type="dxa"/>
            <w:vMerge/>
            <w:tcBorders>
              <w:top w:val="single" w:sz="4" w:space="0" w:color="auto"/>
              <w:left w:val="single" w:sz="4" w:space="0" w:color="auto"/>
              <w:bottom w:val="single" w:sz="4" w:space="0" w:color="auto"/>
              <w:right w:val="nil"/>
            </w:tcBorders>
            <w:vAlign w:val="center"/>
            <w:hideMark/>
          </w:tcPr>
          <w:p w:rsidR="00882C34" w:rsidRDefault="00882C34"/>
        </w:tc>
        <w:tc>
          <w:tcPr>
            <w:tcW w:w="1440" w:type="dxa"/>
            <w:vMerge/>
            <w:tcBorders>
              <w:top w:val="single" w:sz="4" w:space="0" w:color="auto"/>
              <w:left w:val="single" w:sz="4" w:space="0" w:color="auto"/>
              <w:bottom w:val="single" w:sz="4" w:space="0" w:color="auto"/>
              <w:right w:val="nil"/>
            </w:tcBorders>
            <w:vAlign w:val="center"/>
            <w:hideMark/>
          </w:tcPr>
          <w:p w:rsidR="00882C34" w:rsidRDefault="00882C34"/>
        </w:tc>
        <w:tc>
          <w:tcPr>
            <w:tcW w:w="126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260"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гр.4/гр.2*100%</w:t>
            </w:r>
          </w:p>
        </w:tc>
        <w:tc>
          <w:tcPr>
            <w:tcW w:w="1260"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гр.4/гр.3*100%</w:t>
            </w:r>
          </w:p>
        </w:tc>
      </w:tr>
      <w:tr w:rsidR="00882C34" w:rsidTr="00882C34">
        <w:trPr>
          <w:trHeight w:val="266"/>
        </w:trPr>
        <w:tc>
          <w:tcPr>
            <w:tcW w:w="3528" w:type="dxa"/>
            <w:tcBorders>
              <w:top w:val="single" w:sz="4" w:space="0" w:color="auto"/>
              <w:left w:val="single" w:sz="4" w:space="0" w:color="auto"/>
              <w:bottom w:val="single" w:sz="4" w:space="0" w:color="auto"/>
              <w:right w:val="single" w:sz="4" w:space="0" w:color="auto"/>
            </w:tcBorders>
            <w:hideMark/>
          </w:tcPr>
          <w:p w:rsidR="00882C34" w:rsidRDefault="00882C34">
            <w:pPr>
              <w:tabs>
                <w:tab w:val="right" w:pos="3852"/>
              </w:tabs>
              <w:autoSpaceDE w:val="0"/>
              <w:autoSpaceDN w:val="0"/>
              <w:adjustRightInd w:val="0"/>
              <w:jc w:val="center"/>
              <w:rPr>
                <w:sz w:val="20"/>
                <w:szCs w:val="20"/>
              </w:rPr>
            </w:pPr>
            <w:r>
              <w:rPr>
                <w:sz w:val="20"/>
                <w:szCs w:val="20"/>
              </w:rPr>
              <w:t>1</w:t>
            </w:r>
          </w:p>
        </w:tc>
        <w:tc>
          <w:tcPr>
            <w:tcW w:w="1260" w:type="dxa"/>
            <w:tcBorders>
              <w:top w:val="single" w:sz="4" w:space="0" w:color="auto"/>
              <w:left w:val="single" w:sz="4" w:space="0" w:color="auto"/>
              <w:bottom w:val="single" w:sz="4" w:space="0" w:color="auto"/>
              <w:right w:val="nil"/>
            </w:tcBorders>
            <w:hideMark/>
          </w:tcPr>
          <w:p w:rsidR="00882C34" w:rsidRDefault="00882C34">
            <w:pPr>
              <w:autoSpaceDE w:val="0"/>
              <w:autoSpaceDN w:val="0"/>
              <w:adjustRightInd w:val="0"/>
              <w:jc w:val="center"/>
              <w:rPr>
                <w:sz w:val="20"/>
                <w:szCs w:val="20"/>
              </w:rPr>
            </w:pPr>
            <w:r>
              <w:rPr>
                <w:sz w:val="20"/>
                <w:szCs w:val="20"/>
              </w:rPr>
              <w:t>2</w:t>
            </w:r>
          </w:p>
        </w:tc>
        <w:tc>
          <w:tcPr>
            <w:tcW w:w="1440" w:type="dxa"/>
            <w:tcBorders>
              <w:top w:val="single" w:sz="4" w:space="0" w:color="auto"/>
              <w:left w:val="single" w:sz="4" w:space="0" w:color="auto"/>
              <w:bottom w:val="single" w:sz="4" w:space="0" w:color="auto"/>
              <w:right w:val="nil"/>
            </w:tcBorders>
            <w:hideMark/>
          </w:tcPr>
          <w:p w:rsidR="00882C34" w:rsidRDefault="00882C34">
            <w:pPr>
              <w:autoSpaceDE w:val="0"/>
              <w:autoSpaceDN w:val="0"/>
              <w:adjustRightInd w:val="0"/>
              <w:jc w:val="center"/>
              <w:rPr>
                <w:sz w:val="20"/>
                <w:szCs w:val="20"/>
              </w:rPr>
            </w:pPr>
            <w:r>
              <w:rPr>
                <w:sz w:val="20"/>
                <w:szCs w:val="20"/>
              </w:rPr>
              <w:t>3</w:t>
            </w:r>
          </w:p>
        </w:tc>
        <w:tc>
          <w:tcPr>
            <w:tcW w:w="1260"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center"/>
              <w:rPr>
                <w:sz w:val="20"/>
                <w:szCs w:val="20"/>
              </w:rPr>
            </w:pPr>
            <w:r>
              <w:rPr>
                <w:sz w:val="20"/>
                <w:szCs w:val="20"/>
              </w:rPr>
              <w:t>4</w:t>
            </w:r>
          </w:p>
        </w:tc>
        <w:tc>
          <w:tcPr>
            <w:tcW w:w="126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0"/>
                <w:szCs w:val="20"/>
              </w:rPr>
            </w:pPr>
            <w:r>
              <w:rPr>
                <w:sz w:val="20"/>
                <w:szCs w:val="20"/>
              </w:rPr>
              <w:t>5</w:t>
            </w:r>
          </w:p>
        </w:tc>
        <w:tc>
          <w:tcPr>
            <w:tcW w:w="126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0"/>
                <w:szCs w:val="20"/>
              </w:rPr>
            </w:pPr>
            <w:r>
              <w:rPr>
                <w:sz w:val="20"/>
                <w:szCs w:val="20"/>
              </w:rPr>
              <w:t>6</w:t>
            </w:r>
          </w:p>
        </w:tc>
      </w:tr>
      <w:tr w:rsidR="00882C34" w:rsidTr="00882C34">
        <w:tc>
          <w:tcPr>
            <w:tcW w:w="3528"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both"/>
            </w:pPr>
            <w:r>
              <w:t xml:space="preserve">Количество детей-сирот и детей, оставшихся без попечения  родителей, в том числе социальных сирот, на 1 января  года, следующего </w:t>
            </w:r>
            <w:proofErr w:type="gramStart"/>
            <w:r>
              <w:t>за</w:t>
            </w:r>
            <w:proofErr w:type="gramEnd"/>
            <w:r>
              <w:t xml:space="preserve"> отчетным</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100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100</w:t>
            </w:r>
          </w:p>
        </w:tc>
      </w:tr>
      <w:tr w:rsidR="00882C34" w:rsidTr="00882C34">
        <w:tc>
          <w:tcPr>
            <w:tcW w:w="3528"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both"/>
            </w:pPr>
            <w:r>
              <w:t>В том числе опекунских семей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both"/>
            </w:pPr>
            <w: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100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100</w:t>
            </w:r>
          </w:p>
        </w:tc>
      </w:tr>
      <w:tr w:rsidR="00882C34" w:rsidTr="00882C34">
        <w:tc>
          <w:tcPr>
            <w:tcW w:w="3528" w:type="dxa"/>
            <w:tcBorders>
              <w:top w:val="single" w:sz="4" w:space="0" w:color="auto"/>
              <w:left w:val="single" w:sz="4" w:space="0" w:color="auto"/>
              <w:bottom w:val="single" w:sz="4" w:space="0" w:color="auto"/>
              <w:right w:val="single" w:sz="4" w:space="0" w:color="auto"/>
            </w:tcBorders>
            <w:hideMark/>
          </w:tcPr>
          <w:p w:rsidR="00882C34" w:rsidRDefault="00882C34">
            <w:pPr>
              <w:autoSpaceDE w:val="0"/>
              <w:autoSpaceDN w:val="0"/>
              <w:adjustRightInd w:val="0"/>
              <w:jc w:val="both"/>
            </w:pPr>
            <w:r>
              <w:t xml:space="preserve">  - в них детей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100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autoSpaceDE w:val="0"/>
              <w:autoSpaceDN w:val="0"/>
              <w:adjustRightInd w:val="0"/>
              <w:jc w:val="center"/>
            </w:pPr>
            <w:r>
              <w:t>100</w:t>
            </w:r>
          </w:p>
        </w:tc>
      </w:tr>
    </w:tbl>
    <w:p w:rsidR="00882C34" w:rsidRDefault="00882C34" w:rsidP="00882C34">
      <w:pPr>
        <w:autoSpaceDE w:val="0"/>
        <w:autoSpaceDN w:val="0"/>
        <w:adjustRightInd w:val="0"/>
        <w:ind w:firstLine="540"/>
        <w:jc w:val="center"/>
        <w:outlineLvl w:val="0"/>
        <w:rPr>
          <w:b/>
        </w:rPr>
      </w:pPr>
    </w:p>
    <w:p w:rsidR="00882C34" w:rsidRDefault="00882C34" w:rsidP="00882C34">
      <w:r>
        <w:t xml:space="preserve">          Основным инструментом реализации семейной политики является</w:t>
      </w:r>
      <w:r w:rsidR="00011844">
        <w:t xml:space="preserve"> районная </w:t>
      </w:r>
      <w:r>
        <w:t xml:space="preserve"> муниципальная целевая программа «Семья и ребенок» на 2009-2013 годы.</w:t>
      </w:r>
    </w:p>
    <w:p w:rsidR="00882C34" w:rsidRDefault="00882C34" w:rsidP="00882C34">
      <w:pPr>
        <w:jc w:val="both"/>
      </w:pPr>
      <w:r>
        <w:t xml:space="preserve">          В целях оказания практической помощи различным категориям семей с детьми на территории муниципального образования «</w:t>
      </w:r>
      <w:proofErr w:type="spellStart"/>
      <w:r>
        <w:t>Поломское</w:t>
      </w:r>
      <w:proofErr w:type="spellEnd"/>
      <w:r>
        <w:t xml:space="preserve">» с 15 апреля по 15 мая проводится ежегодная акция «Семья», посвященная Международному дню семьи.  </w:t>
      </w:r>
    </w:p>
    <w:p w:rsidR="00882C34" w:rsidRDefault="00882C34" w:rsidP="00882C34">
      <w:pPr>
        <w:jc w:val="both"/>
      </w:pPr>
      <w:r>
        <w:t xml:space="preserve">          В течение акции было выявлено 6 семей, находящихся  в трудной жизненной ситуации, из них 1 семья, находящаяся в социально опасном положении, и 5 асоциальных семей.  Детям, оказавшимся в трудной жизненной ситуации оказана психологическая помощь, а также помощь в уст</w:t>
      </w:r>
      <w:r w:rsidR="009A4AB5">
        <w:t>ройстве в дошкольное учреждение.</w:t>
      </w:r>
      <w:r>
        <w:t xml:space="preserve"> Кроме того, в рамках акции оказана помощь в виде одежды, обуви 3 семьям. </w:t>
      </w:r>
    </w:p>
    <w:p w:rsidR="00882C34" w:rsidRDefault="00882C34" w:rsidP="00882C34">
      <w:pPr>
        <w:jc w:val="both"/>
      </w:pPr>
      <w:r>
        <w:t xml:space="preserve">           Несколько снизилось количество родителей, безответственно относящихся к воспитанию, содержанию, обучению несовершеннолетних детей.</w:t>
      </w:r>
    </w:p>
    <w:p w:rsidR="00882C34" w:rsidRDefault="00882C34" w:rsidP="00882C34">
      <w:pPr>
        <w:jc w:val="both"/>
      </w:pPr>
      <w:r>
        <w:lastRenderedPageBreak/>
        <w:t xml:space="preserve">           В целях реализации Закона УР от 7 октября </w:t>
      </w:r>
      <w:smartTag w:uri="urn:schemas-microsoft-com:office:smarttags" w:element="metricconverter">
        <w:smartTagPr>
          <w:attr w:name="ProductID" w:val="2005 г"/>
        </w:smartTagPr>
        <w:r>
          <w:t>2005 г</w:t>
        </w:r>
      </w:smartTag>
      <w:r>
        <w:t xml:space="preserve">. № 52-РЗ в 2011 году Знаком отличия «Материнская слава» награждена Иванова Н.Г., проживающая в </w:t>
      </w:r>
      <w:proofErr w:type="spellStart"/>
      <w:r>
        <w:t>с</w:t>
      </w:r>
      <w:proofErr w:type="gramStart"/>
      <w:r>
        <w:t>.П</w:t>
      </w:r>
      <w:proofErr w:type="gramEnd"/>
      <w:r>
        <w:t>олом</w:t>
      </w:r>
      <w:proofErr w:type="spellEnd"/>
      <w:r>
        <w:t>, достойно воспитавшая пятерых детей.</w:t>
      </w:r>
    </w:p>
    <w:p w:rsidR="00882C34" w:rsidRDefault="00882C34" w:rsidP="00882C34">
      <w:pPr>
        <w:ind w:firstLine="399"/>
        <w:jc w:val="both"/>
      </w:pPr>
      <w:r>
        <w:t xml:space="preserve">  В соответствии с Законом Удмуртской Республики от 5 мая 2006 года «О мерах по социальной поддержке многодетных семей»  многодетным малообеспеченным  семьям предоставляются меры по социальной поддержке за счет средств бюджета Удмуртской Республики. Мерами социальной поддержки воспользовалась 14 многодетных малообеспеченных семей</w:t>
      </w:r>
    </w:p>
    <w:p w:rsidR="00882C34" w:rsidRDefault="00882C34" w:rsidP="00882C34">
      <w:pPr>
        <w:pStyle w:val="1"/>
        <w:jc w:val="center"/>
        <w:rPr>
          <w:rFonts w:ascii="Times New Roman" w:hAnsi="Times New Roman"/>
          <w:sz w:val="24"/>
        </w:rPr>
      </w:pPr>
      <w:bookmarkStart w:id="4" w:name="_Ref307579578"/>
      <w:r>
        <w:rPr>
          <w:rFonts w:ascii="Times New Roman" w:hAnsi="Times New Roman"/>
          <w:sz w:val="24"/>
        </w:rPr>
        <w:t>2.2 Здравоохранение</w:t>
      </w:r>
      <w:bookmarkEnd w:id="4"/>
      <w:r>
        <w:rPr>
          <w:rFonts w:ascii="Times New Roman" w:hAnsi="Times New Roman"/>
          <w:sz w:val="24"/>
        </w:rPr>
        <w:t xml:space="preserve"> </w:t>
      </w:r>
    </w:p>
    <w:p w:rsidR="00882C34" w:rsidRDefault="00882C34" w:rsidP="00882C34">
      <w:pPr>
        <w:ind w:firstLine="540"/>
      </w:pPr>
    </w:p>
    <w:p w:rsidR="00882C34" w:rsidRDefault="00882C34" w:rsidP="00882C34">
      <w:pPr>
        <w:shd w:val="clear" w:color="auto" w:fill="FFFFFF"/>
        <w:ind w:firstLine="540"/>
      </w:pPr>
      <w:r>
        <w:t xml:space="preserve">Состояние здоровья населения в значительной степени оценивается по показателям заболеваемости населения. </w:t>
      </w:r>
    </w:p>
    <w:p w:rsidR="00882C34" w:rsidRDefault="00882C34" w:rsidP="00882C34">
      <w:pPr>
        <w:shd w:val="clear" w:color="auto" w:fill="FFFFFF"/>
        <w:ind w:firstLine="540"/>
      </w:pPr>
      <w:r>
        <w:t xml:space="preserve">На территории работает 2 </w:t>
      </w:r>
      <w:proofErr w:type="spellStart"/>
      <w:r>
        <w:t>ФАПа</w:t>
      </w:r>
      <w:proofErr w:type="spellEnd"/>
      <w:r>
        <w:t>. Медицинский персонал по 2 человека – фельдшер и акушерка.</w:t>
      </w:r>
    </w:p>
    <w:p w:rsidR="00882C34" w:rsidRDefault="00882C34" w:rsidP="00882C34">
      <w:pPr>
        <w:spacing w:after="120"/>
        <w:rPr>
          <w:bCs/>
          <w:color w:val="000000"/>
        </w:rPr>
      </w:pPr>
      <w:bookmarkStart w:id="5" w:name="_Ref307579776"/>
      <w:r>
        <w:rPr>
          <w:bCs/>
          <w:color w:val="000000"/>
        </w:rPr>
        <w:t xml:space="preserve">         ФАП </w:t>
      </w:r>
      <w:proofErr w:type="spellStart"/>
      <w:r>
        <w:rPr>
          <w:bCs/>
          <w:color w:val="000000"/>
        </w:rPr>
        <w:t>с</w:t>
      </w:r>
      <w:proofErr w:type="gramStart"/>
      <w:r>
        <w:rPr>
          <w:bCs/>
          <w:color w:val="000000"/>
        </w:rPr>
        <w:t>.П</w:t>
      </w:r>
      <w:proofErr w:type="gramEnd"/>
      <w:r>
        <w:rPr>
          <w:bCs/>
          <w:color w:val="000000"/>
        </w:rPr>
        <w:t>олом</w:t>
      </w:r>
      <w:proofErr w:type="spellEnd"/>
      <w:r>
        <w:rPr>
          <w:bCs/>
          <w:color w:val="000000"/>
        </w:rPr>
        <w:t xml:space="preserve">  осуществляет свою медицинскую  деятельность  на основании лицензии № ЛО –18-01-000056 от 25.05.2008 года.  Работники ФАП оказывают доврачебную  медицинскую помощь по направлениям</w:t>
      </w:r>
    </w:p>
    <w:p w:rsidR="00882C34" w:rsidRDefault="00882C34" w:rsidP="00882C34">
      <w:pPr>
        <w:pStyle w:val="ae"/>
        <w:rPr>
          <w:rFonts w:ascii="Times New Roman" w:hAnsi="Times New Roman"/>
          <w:sz w:val="24"/>
          <w:szCs w:val="24"/>
        </w:rPr>
      </w:pPr>
      <w:r>
        <w:rPr>
          <w:rFonts w:ascii="Times New Roman" w:hAnsi="Times New Roman"/>
          <w:sz w:val="24"/>
          <w:szCs w:val="24"/>
        </w:rPr>
        <w:t xml:space="preserve">акушерское дело </w:t>
      </w:r>
    </w:p>
    <w:p w:rsidR="00882C34" w:rsidRDefault="00882C34" w:rsidP="00882C34">
      <w:pPr>
        <w:pStyle w:val="ae"/>
        <w:rPr>
          <w:rFonts w:ascii="Times New Roman" w:hAnsi="Times New Roman"/>
          <w:sz w:val="24"/>
          <w:szCs w:val="24"/>
        </w:rPr>
      </w:pPr>
      <w:r>
        <w:rPr>
          <w:rFonts w:ascii="Times New Roman" w:hAnsi="Times New Roman"/>
          <w:sz w:val="24"/>
          <w:szCs w:val="24"/>
        </w:rPr>
        <w:t>медицинский осмотр</w:t>
      </w:r>
    </w:p>
    <w:p w:rsidR="00882C34" w:rsidRDefault="00882C34" w:rsidP="00882C34">
      <w:pPr>
        <w:pStyle w:val="ae"/>
        <w:rPr>
          <w:rFonts w:ascii="Times New Roman" w:hAnsi="Times New Roman"/>
          <w:sz w:val="24"/>
          <w:szCs w:val="24"/>
        </w:rPr>
      </w:pPr>
      <w:r>
        <w:rPr>
          <w:rFonts w:ascii="Times New Roman" w:hAnsi="Times New Roman"/>
          <w:sz w:val="24"/>
          <w:szCs w:val="24"/>
        </w:rPr>
        <w:t>сестринское дело</w:t>
      </w:r>
    </w:p>
    <w:p w:rsidR="00882C34" w:rsidRDefault="00882C34" w:rsidP="00882C34">
      <w:pPr>
        <w:pStyle w:val="ae"/>
        <w:rPr>
          <w:rFonts w:ascii="Times New Roman" w:hAnsi="Times New Roman"/>
          <w:sz w:val="24"/>
          <w:szCs w:val="24"/>
        </w:rPr>
      </w:pPr>
      <w:r>
        <w:rPr>
          <w:rFonts w:ascii="Times New Roman" w:hAnsi="Times New Roman"/>
          <w:sz w:val="24"/>
          <w:szCs w:val="24"/>
        </w:rPr>
        <w:t>экспертиза временной нетрудоспособности</w:t>
      </w:r>
    </w:p>
    <w:p w:rsidR="00882C34" w:rsidRPr="009A4AB5" w:rsidRDefault="00882C34" w:rsidP="00882C34">
      <w:pPr>
        <w:pStyle w:val="1"/>
        <w:jc w:val="both"/>
        <w:rPr>
          <w:rFonts w:ascii="Times New Roman" w:hAnsi="Times New Roman" w:cs="Times New Roman"/>
          <w:b w:val="0"/>
          <w:color w:val="FF0000"/>
          <w:sz w:val="24"/>
          <w:szCs w:val="24"/>
        </w:rPr>
      </w:pPr>
      <w:r w:rsidRPr="0017053E">
        <w:rPr>
          <w:rFonts w:ascii="Times New Roman" w:hAnsi="Times New Roman" w:cs="Times New Roman"/>
          <w:b w:val="0"/>
          <w:sz w:val="24"/>
          <w:szCs w:val="24"/>
        </w:rPr>
        <w:t xml:space="preserve">           </w:t>
      </w:r>
      <w:proofErr w:type="gramStart"/>
      <w:r w:rsidRPr="003B209C">
        <w:rPr>
          <w:rFonts w:ascii="Times New Roman" w:hAnsi="Times New Roman" w:cs="Times New Roman"/>
          <w:b w:val="0"/>
          <w:sz w:val="24"/>
          <w:szCs w:val="24"/>
        </w:rPr>
        <w:t xml:space="preserve">Радиус обслуживаемого участка  </w:t>
      </w:r>
      <w:smartTag w:uri="urn:schemas-microsoft-com:office:smarttags" w:element="metricconverter">
        <w:smartTagPr>
          <w:attr w:name="ProductID" w:val="14 км"/>
        </w:smartTagPr>
        <w:r w:rsidRPr="003B209C">
          <w:rPr>
            <w:rFonts w:ascii="Times New Roman" w:hAnsi="Times New Roman" w:cs="Times New Roman"/>
            <w:b w:val="0"/>
            <w:sz w:val="24"/>
            <w:szCs w:val="24"/>
          </w:rPr>
          <w:t>14 км</w:t>
        </w:r>
      </w:smartTag>
      <w:r w:rsidRPr="003B209C">
        <w:rPr>
          <w:rFonts w:ascii="Times New Roman" w:hAnsi="Times New Roman" w:cs="Times New Roman"/>
          <w:b w:val="0"/>
          <w:sz w:val="24"/>
          <w:szCs w:val="24"/>
        </w:rPr>
        <w:t xml:space="preserve">., численность обслуживаемого населения </w:t>
      </w:r>
      <w:r w:rsidR="00192CD3" w:rsidRPr="003B209C">
        <w:rPr>
          <w:rFonts w:ascii="Times New Roman" w:hAnsi="Times New Roman" w:cs="Times New Roman"/>
          <w:b w:val="0"/>
          <w:sz w:val="24"/>
          <w:szCs w:val="24"/>
        </w:rPr>
        <w:t>355 (2012-</w:t>
      </w:r>
      <w:r w:rsidRPr="003B209C">
        <w:rPr>
          <w:rFonts w:ascii="Times New Roman" w:hAnsi="Times New Roman" w:cs="Times New Roman"/>
          <w:b w:val="0"/>
          <w:sz w:val="24"/>
          <w:szCs w:val="24"/>
        </w:rPr>
        <w:t>478</w:t>
      </w:r>
      <w:r w:rsidR="00192CD3" w:rsidRPr="003B209C">
        <w:rPr>
          <w:rFonts w:ascii="Times New Roman" w:hAnsi="Times New Roman" w:cs="Times New Roman"/>
          <w:b w:val="0"/>
          <w:sz w:val="24"/>
          <w:szCs w:val="24"/>
        </w:rPr>
        <w:t>)</w:t>
      </w:r>
      <w:r w:rsidRPr="003B209C">
        <w:rPr>
          <w:rFonts w:ascii="Times New Roman" w:hAnsi="Times New Roman" w:cs="Times New Roman"/>
          <w:b w:val="0"/>
          <w:sz w:val="24"/>
          <w:szCs w:val="24"/>
        </w:rPr>
        <w:t xml:space="preserve"> чел.</w:t>
      </w:r>
      <w:r w:rsidR="00192CD3" w:rsidRPr="003B209C">
        <w:rPr>
          <w:rFonts w:ascii="Times New Roman" w:hAnsi="Times New Roman" w:cs="Times New Roman"/>
          <w:b w:val="0"/>
          <w:sz w:val="24"/>
          <w:szCs w:val="24"/>
        </w:rPr>
        <w:t xml:space="preserve">, (в </w:t>
      </w:r>
      <w:proofErr w:type="spellStart"/>
      <w:r w:rsidR="00192CD3" w:rsidRPr="003B209C">
        <w:rPr>
          <w:rFonts w:ascii="Times New Roman" w:hAnsi="Times New Roman" w:cs="Times New Roman"/>
          <w:b w:val="0"/>
          <w:sz w:val="24"/>
          <w:szCs w:val="24"/>
        </w:rPr>
        <w:t>т.ч</w:t>
      </w:r>
      <w:proofErr w:type="spellEnd"/>
      <w:r w:rsidR="00192CD3" w:rsidRPr="003B209C">
        <w:rPr>
          <w:rFonts w:ascii="Times New Roman" w:hAnsi="Times New Roman" w:cs="Times New Roman"/>
          <w:b w:val="0"/>
          <w:sz w:val="24"/>
          <w:szCs w:val="24"/>
        </w:rPr>
        <w:t>. муж.-182, жен. – 123)</w:t>
      </w:r>
      <w:r w:rsidRPr="003B209C">
        <w:rPr>
          <w:rFonts w:ascii="Times New Roman" w:hAnsi="Times New Roman" w:cs="Times New Roman"/>
          <w:b w:val="0"/>
          <w:sz w:val="24"/>
          <w:szCs w:val="24"/>
        </w:rPr>
        <w:t xml:space="preserve">  детей до 14 лет – </w:t>
      </w:r>
      <w:r w:rsidR="00192CD3" w:rsidRPr="003B209C">
        <w:rPr>
          <w:rFonts w:ascii="Times New Roman" w:hAnsi="Times New Roman" w:cs="Times New Roman"/>
          <w:b w:val="0"/>
          <w:sz w:val="24"/>
          <w:szCs w:val="24"/>
        </w:rPr>
        <w:t>43/32</w:t>
      </w:r>
      <w:r w:rsidRPr="003B209C">
        <w:rPr>
          <w:rFonts w:ascii="Times New Roman" w:hAnsi="Times New Roman" w:cs="Times New Roman"/>
          <w:b w:val="0"/>
          <w:sz w:val="24"/>
          <w:szCs w:val="24"/>
        </w:rPr>
        <w:t>, подростков –</w:t>
      </w:r>
      <w:r w:rsidR="00192CD3" w:rsidRPr="003B209C">
        <w:rPr>
          <w:rFonts w:ascii="Times New Roman" w:hAnsi="Times New Roman" w:cs="Times New Roman"/>
          <w:b w:val="0"/>
          <w:sz w:val="24"/>
          <w:szCs w:val="24"/>
        </w:rPr>
        <w:t>5/2</w:t>
      </w:r>
      <w:r w:rsidRPr="003B209C">
        <w:rPr>
          <w:rFonts w:ascii="Times New Roman" w:hAnsi="Times New Roman" w:cs="Times New Roman"/>
          <w:b w:val="0"/>
          <w:sz w:val="24"/>
          <w:szCs w:val="24"/>
        </w:rPr>
        <w:t xml:space="preserve">, школьников – 57,  население от 40 лет -220, женщин от 18 лет -199, из них фертильного возраста – </w:t>
      </w:r>
      <w:r w:rsidR="003B209C" w:rsidRPr="003B209C">
        <w:rPr>
          <w:rFonts w:ascii="Times New Roman" w:hAnsi="Times New Roman" w:cs="Times New Roman"/>
          <w:b w:val="0"/>
          <w:sz w:val="24"/>
          <w:szCs w:val="24"/>
        </w:rPr>
        <w:t>62</w:t>
      </w:r>
      <w:r w:rsidRPr="003B209C">
        <w:rPr>
          <w:rFonts w:ascii="Times New Roman" w:hAnsi="Times New Roman" w:cs="Times New Roman"/>
          <w:b w:val="0"/>
          <w:sz w:val="24"/>
          <w:szCs w:val="24"/>
        </w:rPr>
        <w:t xml:space="preserve">, </w:t>
      </w:r>
      <w:r w:rsidR="003B209C" w:rsidRPr="003B209C">
        <w:rPr>
          <w:rFonts w:ascii="Times New Roman" w:hAnsi="Times New Roman" w:cs="Times New Roman"/>
          <w:b w:val="0"/>
          <w:sz w:val="24"/>
          <w:szCs w:val="24"/>
        </w:rPr>
        <w:t>трудоспособного населения</w:t>
      </w:r>
      <w:r w:rsidRPr="003B209C">
        <w:rPr>
          <w:rFonts w:ascii="Times New Roman" w:hAnsi="Times New Roman" w:cs="Times New Roman"/>
          <w:b w:val="0"/>
          <w:sz w:val="24"/>
          <w:szCs w:val="24"/>
        </w:rPr>
        <w:t xml:space="preserve"> – </w:t>
      </w:r>
      <w:r w:rsidR="003B209C" w:rsidRPr="003B209C">
        <w:rPr>
          <w:rFonts w:ascii="Times New Roman" w:hAnsi="Times New Roman" w:cs="Times New Roman"/>
          <w:b w:val="0"/>
          <w:sz w:val="24"/>
          <w:szCs w:val="24"/>
        </w:rPr>
        <w:t>112/72</w:t>
      </w:r>
      <w:r w:rsidRPr="003B209C">
        <w:rPr>
          <w:rFonts w:ascii="Times New Roman" w:hAnsi="Times New Roman" w:cs="Times New Roman"/>
          <w:b w:val="0"/>
          <w:sz w:val="24"/>
          <w:szCs w:val="24"/>
        </w:rPr>
        <w:t>, пенсионеров –</w:t>
      </w:r>
      <w:r w:rsidR="003B209C" w:rsidRPr="003B209C">
        <w:rPr>
          <w:rFonts w:ascii="Times New Roman" w:hAnsi="Times New Roman" w:cs="Times New Roman"/>
          <w:b w:val="0"/>
          <w:sz w:val="24"/>
          <w:szCs w:val="24"/>
        </w:rPr>
        <w:t>22/67</w:t>
      </w:r>
      <w:r w:rsidR="003B209C">
        <w:rPr>
          <w:rFonts w:ascii="Times New Roman" w:hAnsi="Times New Roman" w:cs="Times New Roman"/>
          <w:b w:val="0"/>
          <w:sz w:val="24"/>
          <w:szCs w:val="24"/>
        </w:rPr>
        <w:t>.</w:t>
      </w:r>
      <w:proofErr w:type="gramEnd"/>
    </w:p>
    <w:p w:rsidR="00882C34" w:rsidRPr="00A336F5" w:rsidRDefault="00882C34" w:rsidP="00882C34">
      <w:r w:rsidRPr="009A4AB5">
        <w:rPr>
          <w:color w:val="FF0000"/>
        </w:rPr>
        <w:t xml:space="preserve">         </w:t>
      </w:r>
      <w:r w:rsidRPr="00A336F5">
        <w:t>Всего  посещений больными –</w:t>
      </w:r>
      <w:r w:rsidR="0064090A" w:rsidRPr="00A336F5">
        <w:t xml:space="preserve"> </w:t>
      </w:r>
      <w:r w:rsidR="00B8248A" w:rsidRPr="00A336F5">
        <w:t xml:space="preserve">2677 чел., </w:t>
      </w:r>
      <w:r w:rsidRPr="00A336F5">
        <w:t xml:space="preserve">  направлено на консультацию к</w:t>
      </w:r>
      <w:r w:rsidR="009A4AB5" w:rsidRPr="00A336F5">
        <w:t xml:space="preserve"> врачу </w:t>
      </w:r>
      <w:r w:rsidR="00B8248A" w:rsidRPr="00A336F5">
        <w:t xml:space="preserve">   73</w:t>
      </w:r>
      <w:r w:rsidR="0064090A" w:rsidRPr="00A336F5">
        <w:t xml:space="preserve"> </w:t>
      </w:r>
      <w:r w:rsidRPr="00A336F5">
        <w:t xml:space="preserve">, прошли стационарное лечение – </w:t>
      </w:r>
      <w:r w:rsidR="00B8248A" w:rsidRPr="00A336F5">
        <w:t>30</w:t>
      </w:r>
      <w:r w:rsidR="00A336F5">
        <w:t>,</w:t>
      </w:r>
      <w:r w:rsidR="0064090A" w:rsidRPr="00A336F5">
        <w:t xml:space="preserve">   </w:t>
      </w:r>
      <w:r w:rsidRPr="00A336F5">
        <w:t xml:space="preserve">в </w:t>
      </w:r>
      <w:proofErr w:type="spellStart"/>
      <w:r w:rsidRPr="00A336F5">
        <w:t>т</w:t>
      </w:r>
      <w:proofErr w:type="gramStart"/>
      <w:r w:rsidRPr="00A336F5">
        <w:t>.ч</w:t>
      </w:r>
      <w:proofErr w:type="spellEnd"/>
      <w:proofErr w:type="gramEnd"/>
      <w:r w:rsidRPr="00A336F5">
        <w:t xml:space="preserve"> </w:t>
      </w:r>
      <w:r w:rsidR="00A336F5">
        <w:t xml:space="preserve"> </w:t>
      </w:r>
      <w:r w:rsidRPr="00A336F5">
        <w:t xml:space="preserve">дети – </w:t>
      </w:r>
      <w:r w:rsidR="0064090A" w:rsidRPr="00A336F5">
        <w:t xml:space="preserve"> </w:t>
      </w:r>
      <w:r w:rsidR="00B8248A" w:rsidRPr="00A336F5">
        <w:t>3.</w:t>
      </w:r>
      <w:r w:rsidR="0064090A" w:rsidRPr="00A336F5">
        <w:t xml:space="preserve"> </w:t>
      </w:r>
    </w:p>
    <w:p w:rsidR="00882C34" w:rsidRPr="00A336F5" w:rsidRDefault="00882C34" w:rsidP="00882C34">
      <w:r w:rsidRPr="00A336F5">
        <w:t>Обслуживание на дому -</w:t>
      </w:r>
      <w:r w:rsidR="00B8248A" w:rsidRPr="00A336F5">
        <w:t>1376 чел.</w:t>
      </w:r>
      <w:r w:rsidRPr="00A336F5">
        <w:t xml:space="preserve">, </w:t>
      </w:r>
      <w:r w:rsidR="00B8248A" w:rsidRPr="00A336F5">
        <w:t xml:space="preserve">отпущено процедур </w:t>
      </w:r>
      <w:r w:rsidRPr="00A336F5">
        <w:t xml:space="preserve"> – </w:t>
      </w:r>
      <w:r w:rsidR="0064090A" w:rsidRPr="00A336F5">
        <w:t xml:space="preserve"> </w:t>
      </w:r>
      <w:r w:rsidR="00B8248A" w:rsidRPr="00A336F5">
        <w:t>3165</w:t>
      </w:r>
      <w:r w:rsidR="0064090A" w:rsidRPr="00A336F5">
        <w:t xml:space="preserve"> </w:t>
      </w:r>
      <w:r w:rsidRPr="00A336F5">
        <w:t>, на глаукому подлежит осмотру -</w:t>
      </w:r>
      <w:r w:rsidR="0064090A" w:rsidRPr="00A336F5">
        <w:t xml:space="preserve"> </w:t>
      </w:r>
      <w:r w:rsidR="00B8248A" w:rsidRPr="00A336F5">
        <w:t>210</w:t>
      </w:r>
      <w:r w:rsidR="0064090A" w:rsidRPr="00A336F5">
        <w:t xml:space="preserve">   </w:t>
      </w:r>
      <w:r w:rsidRPr="00A336F5">
        <w:t>, осмотрено -</w:t>
      </w:r>
      <w:r w:rsidR="0064090A" w:rsidRPr="00A336F5">
        <w:t xml:space="preserve">  </w:t>
      </w:r>
      <w:r w:rsidR="00B8248A" w:rsidRPr="00A336F5">
        <w:t>202</w:t>
      </w:r>
      <w:r w:rsidR="0064090A" w:rsidRPr="00A336F5">
        <w:t xml:space="preserve">      </w:t>
      </w:r>
      <w:r w:rsidRPr="00A336F5">
        <w:t xml:space="preserve">, на рак подлежит </w:t>
      </w:r>
      <w:r w:rsidR="00B8248A" w:rsidRPr="00A336F5">
        <w:t xml:space="preserve"> - 273 чел.</w:t>
      </w:r>
      <w:r w:rsidR="0064090A" w:rsidRPr="00A336F5">
        <w:t xml:space="preserve">, осмотрено </w:t>
      </w:r>
      <w:r w:rsidR="00B8248A" w:rsidRPr="00A336F5">
        <w:t>- 194</w:t>
      </w:r>
      <w:r w:rsidR="0064090A" w:rsidRPr="00A336F5">
        <w:t xml:space="preserve">     </w:t>
      </w:r>
      <w:r w:rsidRPr="00A336F5">
        <w:t xml:space="preserve">, ФГ подлежит </w:t>
      </w:r>
      <w:r w:rsidR="00B8248A" w:rsidRPr="00A336F5">
        <w:t xml:space="preserve"> 280</w:t>
      </w:r>
      <w:r w:rsidR="0064090A" w:rsidRPr="00A336F5">
        <w:t xml:space="preserve"> </w:t>
      </w:r>
      <w:r w:rsidRPr="00A336F5">
        <w:t xml:space="preserve">, </w:t>
      </w:r>
      <w:r w:rsidR="0064090A" w:rsidRPr="00A336F5">
        <w:t xml:space="preserve"> </w:t>
      </w:r>
      <w:r w:rsidRPr="00A336F5">
        <w:t xml:space="preserve"> осмотрено</w:t>
      </w:r>
      <w:r w:rsidR="00B8248A" w:rsidRPr="00A336F5">
        <w:t xml:space="preserve"> - 256</w:t>
      </w:r>
      <w:r w:rsidRPr="00A336F5">
        <w:t xml:space="preserve">, более 2 лет не прошли ФГ - </w:t>
      </w:r>
      <w:r w:rsidR="0064090A" w:rsidRPr="00A336F5">
        <w:t xml:space="preserve"> </w:t>
      </w:r>
      <w:r w:rsidR="00B8248A" w:rsidRPr="00A336F5">
        <w:t>15</w:t>
      </w:r>
      <w:r w:rsidR="0064090A" w:rsidRPr="00A336F5">
        <w:t xml:space="preserve">   </w:t>
      </w:r>
      <w:r w:rsidRPr="00A336F5">
        <w:t xml:space="preserve"> чел.</w:t>
      </w:r>
    </w:p>
    <w:p w:rsidR="00882C34" w:rsidRPr="00A336F5" w:rsidRDefault="00882C34" w:rsidP="0017053E">
      <w:r w:rsidRPr="00A336F5">
        <w:t xml:space="preserve">          Инфекционных заболеваний в течение года   зарегистрировано ОРВИ и гриппа </w:t>
      </w:r>
      <w:r w:rsidR="0064090A" w:rsidRPr="00A336F5">
        <w:t xml:space="preserve">   </w:t>
      </w:r>
      <w:r w:rsidR="00B8248A" w:rsidRPr="00A336F5">
        <w:t xml:space="preserve">22 </w:t>
      </w:r>
      <w:r w:rsidRPr="00A336F5">
        <w:t>чел.</w:t>
      </w:r>
      <w:r w:rsidR="00B8248A" w:rsidRPr="00A336F5">
        <w:t xml:space="preserve"> </w:t>
      </w:r>
      <w:r w:rsidRPr="00A336F5">
        <w:t xml:space="preserve"> Женщин с 15 лет –203 чел., из них детородного возраста </w:t>
      </w:r>
      <w:r w:rsidR="0064090A" w:rsidRPr="00A336F5">
        <w:t xml:space="preserve"> </w:t>
      </w:r>
      <w:r w:rsidR="00B8248A" w:rsidRPr="00A336F5">
        <w:t>62</w:t>
      </w:r>
      <w:r w:rsidR="0064090A" w:rsidRPr="00A336F5">
        <w:t xml:space="preserve">   </w:t>
      </w:r>
      <w:r w:rsidRPr="00A336F5">
        <w:t xml:space="preserve"> чел., подлежало осмотру на рак </w:t>
      </w:r>
      <w:r w:rsidR="00B8248A" w:rsidRPr="00A336F5">
        <w:t>121</w:t>
      </w:r>
      <w:r w:rsidR="0064090A" w:rsidRPr="00A336F5">
        <w:t xml:space="preserve">   </w:t>
      </w:r>
      <w:r w:rsidRPr="00A336F5">
        <w:t>,осмотрено –</w:t>
      </w:r>
      <w:r w:rsidR="0064090A" w:rsidRPr="00A336F5">
        <w:t xml:space="preserve"> </w:t>
      </w:r>
      <w:r w:rsidR="00B8248A" w:rsidRPr="00A336F5">
        <w:t>102</w:t>
      </w:r>
      <w:r w:rsidR="0064090A" w:rsidRPr="00A336F5">
        <w:t xml:space="preserve">  </w:t>
      </w:r>
      <w:r w:rsidRPr="00A336F5">
        <w:t xml:space="preserve">. Состояло на учёте по беременности </w:t>
      </w:r>
      <w:r w:rsidR="0064090A" w:rsidRPr="00A336F5">
        <w:t xml:space="preserve"> </w:t>
      </w:r>
      <w:r w:rsidR="00A336F5" w:rsidRPr="00A336F5">
        <w:t>2</w:t>
      </w:r>
      <w:r w:rsidR="0064090A" w:rsidRPr="00A336F5">
        <w:t xml:space="preserve">   </w:t>
      </w:r>
      <w:r w:rsidRPr="00A336F5">
        <w:t xml:space="preserve"> женщина. На конец года –</w:t>
      </w:r>
      <w:r w:rsidR="0064090A" w:rsidRPr="00A336F5">
        <w:t xml:space="preserve"> </w:t>
      </w:r>
      <w:r w:rsidR="00A336F5" w:rsidRPr="00A336F5">
        <w:t>0</w:t>
      </w:r>
      <w:r w:rsidR="0064090A" w:rsidRPr="00A336F5">
        <w:t xml:space="preserve"> </w:t>
      </w:r>
      <w:r w:rsidRPr="00A336F5">
        <w:t>.</w:t>
      </w:r>
      <w:r w:rsidR="004B67E8" w:rsidRPr="00A336F5">
        <w:t xml:space="preserve"> </w:t>
      </w:r>
    </w:p>
    <w:p w:rsidR="00882C34" w:rsidRPr="00192CD3" w:rsidRDefault="00882C34" w:rsidP="00882C34">
      <w:pPr>
        <w:pStyle w:val="26"/>
        <w:snapToGrid/>
        <w:spacing w:before="0" w:after="0"/>
        <w:jc w:val="both"/>
        <w:rPr>
          <w:szCs w:val="24"/>
        </w:rPr>
      </w:pPr>
      <w:r w:rsidRPr="009A4AB5">
        <w:rPr>
          <w:color w:val="FF0000"/>
          <w:szCs w:val="24"/>
        </w:rPr>
        <w:t xml:space="preserve">           </w:t>
      </w:r>
      <w:r w:rsidRPr="00192CD3">
        <w:rPr>
          <w:szCs w:val="24"/>
        </w:rPr>
        <w:t xml:space="preserve">ФАП </w:t>
      </w:r>
      <w:proofErr w:type="spellStart"/>
      <w:r w:rsidRPr="00192CD3">
        <w:rPr>
          <w:szCs w:val="24"/>
        </w:rPr>
        <w:t>с</w:t>
      </w:r>
      <w:proofErr w:type="gramStart"/>
      <w:r w:rsidRPr="00192CD3">
        <w:rPr>
          <w:szCs w:val="24"/>
        </w:rPr>
        <w:t>.П</w:t>
      </w:r>
      <w:proofErr w:type="gramEnd"/>
      <w:r w:rsidRPr="00192CD3">
        <w:rPr>
          <w:szCs w:val="24"/>
        </w:rPr>
        <w:t>оломское</w:t>
      </w:r>
      <w:proofErr w:type="spellEnd"/>
      <w:r w:rsidRPr="00192CD3">
        <w:rPr>
          <w:szCs w:val="24"/>
        </w:rPr>
        <w:t xml:space="preserve"> обслуживает жителей </w:t>
      </w:r>
      <w:proofErr w:type="spellStart"/>
      <w:r w:rsidRPr="00192CD3">
        <w:rPr>
          <w:szCs w:val="24"/>
        </w:rPr>
        <w:t>с.Поломское</w:t>
      </w:r>
      <w:proofErr w:type="spellEnd"/>
      <w:r w:rsidRPr="00192CD3">
        <w:rPr>
          <w:szCs w:val="24"/>
        </w:rPr>
        <w:t xml:space="preserve">. Обслуживаемое население составляет </w:t>
      </w:r>
      <w:r w:rsidR="00192CD3" w:rsidRPr="00192CD3">
        <w:rPr>
          <w:szCs w:val="24"/>
        </w:rPr>
        <w:t>278</w:t>
      </w:r>
      <w:r w:rsidRPr="00192CD3">
        <w:rPr>
          <w:szCs w:val="24"/>
        </w:rPr>
        <w:t xml:space="preserve"> чел</w:t>
      </w:r>
      <w:r w:rsidR="00192CD3" w:rsidRPr="00192CD3">
        <w:rPr>
          <w:szCs w:val="24"/>
        </w:rPr>
        <w:t>. (2012-</w:t>
      </w:r>
      <w:r w:rsidRPr="00192CD3">
        <w:rPr>
          <w:szCs w:val="24"/>
        </w:rPr>
        <w:t xml:space="preserve"> 405</w:t>
      </w:r>
      <w:r w:rsidR="00192CD3" w:rsidRPr="00192CD3">
        <w:rPr>
          <w:szCs w:val="24"/>
        </w:rPr>
        <w:t>)</w:t>
      </w:r>
      <w:r w:rsidRPr="00192CD3">
        <w:rPr>
          <w:szCs w:val="24"/>
        </w:rPr>
        <w:t>., из них детей с 0 до 14 лет –</w:t>
      </w:r>
      <w:r w:rsidR="00192CD3" w:rsidRPr="00192CD3">
        <w:rPr>
          <w:szCs w:val="24"/>
        </w:rPr>
        <w:t xml:space="preserve"> 27 (2012-</w:t>
      </w:r>
      <w:r w:rsidRPr="00192CD3">
        <w:rPr>
          <w:szCs w:val="24"/>
        </w:rPr>
        <w:t>42</w:t>
      </w:r>
      <w:r w:rsidR="00192CD3" w:rsidRPr="00192CD3">
        <w:rPr>
          <w:szCs w:val="24"/>
        </w:rPr>
        <w:t>)</w:t>
      </w:r>
      <w:r w:rsidRPr="00192CD3">
        <w:rPr>
          <w:szCs w:val="24"/>
        </w:rPr>
        <w:t>.  Зарегистрировано всего посещений за год</w:t>
      </w:r>
      <w:r w:rsidR="00192CD3" w:rsidRPr="00192CD3">
        <w:rPr>
          <w:szCs w:val="24"/>
        </w:rPr>
        <w:t xml:space="preserve"> 3218 (2012-</w:t>
      </w:r>
      <w:r w:rsidRPr="00192CD3">
        <w:rPr>
          <w:szCs w:val="24"/>
        </w:rPr>
        <w:t xml:space="preserve"> 6564</w:t>
      </w:r>
      <w:r w:rsidR="00192CD3" w:rsidRPr="00192CD3">
        <w:rPr>
          <w:szCs w:val="24"/>
        </w:rPr>
        <w:t xml:space="preserve">), </w:t>
      </w:r>
      <w:r w:rsidRPr="00192CD3">
        <w:rPr>
          <w:szCs w:val="24"/>
        </w:rPr>
        <w:t xml:space="preserve">с выходом на дом </w:t>
      </w:r>
      <w:r w:rsidR="00192CD3" w:rsidRPr="00192CD3">
        <w:rPr>
          <w:szCs w:val="24"/>
        </w:rPr>
        <w:t>659</w:t>
      </w:r>
      <w:r w:rsidRPr="00192CD3">
        <w:rPr>
          <w:szCs w:val="24"/>
        </w:rPr>
        <w:t xml:space="preserve"> </w:t>
      </w:r>
      <w:r w:rsidR="00192CD3" w:rsidRPr="00192CD3">
        <w:rPr>
          <w:szCs w:val="24"/>
        </w:rPr>
        <w:t>(20</w:t>
      </w:r>
      <w:r w:rsidRPr="00192CD3">
        <w:rPr>
          <w:szCs w:val="24"/>
        </w:rPr>
        <w:t>1</w:t>
      </w:r>
      <w:r w:rsidR="00192CD3" w:rsidRPr="00192CD3">
        <w:rPr>
          <w:szCs w:val="24"/>
        </w:rPr>
        <w:t>2</w:t>
      </w:r>
      <w:r w:rsidRPr="00192CD3">
        <w:rPr>
          <w:szCs w:val="24"/>
        </w:rPr>
        <w:t>-</w:t>
      </w:r>
      <w:r w:rsidR="00192CD3" w:rsidRPr="00192CD3">
        <w:rPr>
          <w:szCs w:val="24"/>
        </w:rPr>
        <w:t>1559)</w:t>
      </w:r>
      <w:r w:rsidRPr="00192CD3">
        <w:rPr>
          <w:szCs w:val="24"/>
        </w:rPr>
        <w:t xml:space="preserve"> </w:t>
      </w:r>
      <w:proofErr w:type="spellStart"/>
      <w:r w:rsidRPr="00192CD3">
        <w:rPr>
          <w:szCs w:val="24"/>
        </w:rPr>
        <w:t>пос</w:t>
      </w:r>
      <w:r w:rsidR="00192CD3" w:rsidRPr="00192CD3">
        <w:rPr>
          <w:szCs w:val="24"/>
        </w:rPr>
        <w:t>ещ</w:t>
      </w:r>
      <w:proofErr w:type="spellEnd"/>
      <w:r w:rsidR="00192CD3" w:rsidRPr="00192CD3">
        <w:rPr>
          <w:szCs w:val="24"/>
        </w:rPr>
        <w:t>. сделано инъекций- 3728 (2012</w:t>
      </w:r>
      <w:r w:rsidRPr="00192CD3">
        <w:rPr>
          <w:szCs w:val="24"/>
        </w:rPr>
        <w:t>-</w:t>
      </w:r>
      <w:r w:rsidR="00192CD3" w:rsidRPr="00192CD3">
        <w:rPr>
          <w:szCs w:val="24"/>
        </w:rPr>
        <w:t>4174</w:t>
      </w:r>
      <w:r w:rsidRPr="00192CD3">
        <w:rPr>
          <w:szCs w:val="24"/>
        </w:rPr>
        <w:t>),о</w:t>
      </w:r>
      <w:r w:rsidR="00192CD3" w:rsidRPr="00192CD3">
        <w:rPr>
          <w:szCs w:val="24"/>
        </w:rPr>
        <w:t xml:space="preserve">тпущено </w:t>
      </w:r>
      <w:proofErr w:type="spellStart"/>
      <w:r w:rsidR="00192CD3" w:rsidRPr="00192CD3">
        <w:rPr>
          <w:szCs w:val="24"/>
        </w:rPr>
        <w:t>физиопроцедур</w:t>
      </w:r>
      <w:proofErr w:type="spellEnd"/>
      <w:r w:rsidR="00192CD3" w:rsidRPr="00192CD3">
        <w:rPr>
          <w:szCs w:val="24"/>
        </w:rPr>
        <w:t xml:space="preserve">  2748 (2012</w:t>
      </w:r>
      <w:r w:rsidRPr="00192CD3">
        <w:rPr>
          <w:szCs w:val="24"/>
        </w:rPr>
        <w:t>-</w:t>
      </w:r>
      <w:r w:rsidR="00192CD3" w:rsidRPr="00192CD3">
        <w:rPr>
          <w:szCs w:val="24"/>
        </w:rPr>
        <w:t>259</w:t>
      </w:r>
      <w:r w:rsidRPr="00192CD3">
        <w:rPr>
          <w:szCs w:val="24"/>
        </w:rPr>
        <w:t xml:space="preserve">) , из </w:t>
      </w:r>
      <w:r w:rsidR="00192CD3" w:rsidRPr="00192CD3">
        <w:rPr>
          <w:szCs w:val="24"/>
        </w:rPr>
        <w:t>204</w:t>
      </w:r>
      <w:r w:rsidRPr="00192CD3">
        <w:rPr>
          <w:szCs w:val="24"/>
        </w:rPr>
        <w:t xml:space="preserve"> чел. подлежащих о</w:t>
      </w:r>
      <w:r w:rsidR="00192CD3" w:rsidRPr="00192CD3">
        <w:rPr>
          <w:szCs w:val="24"/>
        </w:rPr>
        <w:t>смотру на глаукому осмотрено 194 (2012-198</w:t>
      </w:r>
      <w:r w:rsidRPr="00192CD3">
        <w:rPr>
          <w:szCs w:val="24"/>
        </w:rPr>
        <w:t xml:space="preserve">) чел.,  на рак женщин из </w:t>
      </w:r>
      <w:r w:rsidR="00192CD3" w:rsidRPr="00192CD3">
        <w:rPr>
          <w:szCs w:val="24"/>
        </w:rPr>
        <w:t>132</w:t>
      </w:r>
      <w:r w:rsidRPr="00192CD3">
        <w:rPr>
          <w:szCs w:val="24"/>
        </w:rPr>
        <w:t xml:space="preserve"> чел., осмотрено </w:t>
      </w:r>
      <w:r w:rsidR="00192CD3" w:rsidRPr="00192CD3">
        <w:rPr>
          <w:szCs w:val="24"/>
        </w:rPr>
        <w:t>121. ФГ подлежит 251, осмотрено 192</w:t>
      </w:r>
      <w:r w:rsidRPr="00192CD3">
        <w:rPr>
          <w:szCs w:val="24"/>
        </w:rPr>
        <w:t xml:space="preserve">, более 2 лет </w:t>
      </w:r>
      <w:r w:rsidR="00192CD3" w:rsidRPr="00192CD3">
        <w:rPr>
          <w:szCs w:val="24"/>
        </w:rPr>
        <w:t>не прошли ФГ 14</w:t>
      </w:r>
      <w:r w:rsidRPr="00192CD3">
        <w:rPr>
          <w:szCs w:val="24"/>
        </w:rPr>
        <w:t xml:space="preserve"> чел. Проведено бесед сотруд</w:t>
      </w:r>
      <w:r w:rsidR="00192CD3" w:rsidRPr="00192CD3">
        <w:rPr>
          <w:szCs w:val="24"/>
        </w:rPr>
        <w:t>никами ФАП на различные темы 132</w:t>
      </w:r>
      <w:r w:rsidRPr="00192CD3">
        <w:rPr>
          <w:szCs w:val="24"/>
        </w:rPr>
        <w:t>.</w:t>
      </w:r>
    </w:p>
    <w:p w:rsidR="00882C34" w:rsidRPr="009A4AB5" w:rsidRDefault="00882C34" w:rsidP="00882C34">
      <w:pPr>
        <w:pStyle w:val="ae"/>
        <w:tabs>
          <w:tab w:val="left" w:pos="3440"/>
        </w:tabs>
        <w:jc w:val="both"/>
        <w:rPr>
          <w:rFonts w:ascii="Times New Roman" w:hAnsi="Times New Roman"/>
          <w:color w:val="FF0000"/>
          <w:sz w:val="24"/>
          <w:szCs w:val="24"/>
        </w:rPr>
      </w:pPr>
      <w:r w:rsidRPr="00192CD3">
        <w:rPr>
          <w:szCs w:val="24"/>
        </w:rPr>
        <w:t xml:space="preserve">  </w:t>
      </w:r>
      <w:r w:rsidRPr="00192CD3">
        <w:rPr>
          <w:rFonts w:ascii="Times New Roman" w:hAnsi="Times New Roman"/>
          <w:sz w:val="24"/>
          <w:szCs w:val="24"/>
        </w:rPr>
        <w:t>Ежемесячно контролируется флюорографическое обследование прикрепленного населения участковыми терапевтами и фельдшерами ФАП</w:t>
      </w:r>
      <w:r w:rsidRPr="009A4AB5">
        <w:rPr>
          <w:rFonts w:ascii="Times New Roman" w:hAnsi="Times New Roman"/>
          <w:color w:val="FF0000"/>
          <w:sz w:val="24"/>
          <w:szCs w:val="24"/>
        </w:rPr>
        <w:t>.</w:t>
      </w:r>
    </w:p>
    <w:p w:rsidR="00882C34" w:rsidRDefault="00882C34" w:rsidP="00882C34">
      <w:pPr>
        <w:pStyle w:val="ae"/>
        <w:tabs>
          <w:tab w:val="left" w:pos="3440"/>
        </w:tabs>
        <w:jc w:val="both"/>
        <w:rPr>
          <w:rFonts w:ascii="Times New Roman" w:hAnsi="Times New Roman"/>
          <w:sz w:val="24"/>
          <w:szCs w:val="24"/>
        </w:rPr>
      </w:pPr>
      <w:r>
        <w:rPr>
          <w:rFonts w:ascii="Times New Roman" w:hAnsi="Times New Roman"/>
          <w:sz w:val="24"/>
          <w:szCs w:val="24"/>
        </w:rPr>
        <w:t xml:space="preserve">      Все дети, включая </w:t>
      </w:r>
      <w:proofErr w:type="gramStart"/>
      <w:r>
        <w:rPr>
          <w:rFonts w:ascii="Times New Roman" w:hAnsi="Times New Roman"/>
          <w:sz w:val="24"/>
          <w:szCs w:val="24"/>
        </w:rPr>
        <w:t>новорожденных</w:t>
      </w:r>
      <w:proofErr w:type="gramEnd"/>
      <w:r>
        <w:rPr>
          <w:rFonts w:ascii="Times New Roman" w:hAnsi="Times New Roman"/>
          <w:sz w:val="24"/>
          <w:szCs w:val="24"/>
        </w:rPr>
        <w:t xml:space="preserve"> проходят медосмотры у врачей-специалистов. В целях профилактики проводятся вакцинации от различных болезней всем детям, за проведением различных прививок ведется строгий контроль медицинскими работниками. На территории муниципального образования эпидемиологических вспышек не зарегистрировано. Около 70% населения прививаются от клещевого энцефалита.</w:t>
      </w:r>
    </w:p>
    <w:p w:rsidR="00882C34" w:rsidRDefault="00882C34" w:rsidP="00882C34">
      <w:pPr>
        <w:pStyle w:val="ae"/>
        <w:tabs>
          <w:tab w:val="left" w:pos="3440"/>
        </w:tabs>
        <w:jc w:val="both"/>
        <w:rPr>
          <w:rFonts w:ascii="Times New Roman" w:hAnsi="Times New Roman"/>
          <w:sz w:val="24"/>
          <w:szCs w:val="24"/>
        </w:rPr>
      </w:pPr>
      <w:r>
        <w:rPr>
          <w:rFonts w:ascii="Times New Roman" w:hAnsi="Times New Roman"/>
          <w:sz w:val="24"/>
          <w:szCs w:val="24"/>
        </w:rPr>
        <w:t xml:space="preserve">      Дети грудного возраста обеспечиваются адаптированными молочными смесями.</w:t>
      </w:r>
    </w:p>
    <w:p w:rsidR="00CC0520" w:rsidRDefault="00882C34" w:rsidP="00882C34">
      <w:pPr>
        <w:pStyle w:val="aa"/>
      </w:pPr>
      <w:r>
        <w:lastRenderedPageBreak/>
        <w:t>Основные направления в работе ФАП являются: профилактика заболеваний, диспансеризация и иммунизация населения. Детской смертности в последние годы не зарегистрировано</w:t>
      </w:r>
      <w:r w:rsidR="00CC0520">
        <w:t>.</w:t>
      </w:r>
    </w:p>
    <w:p w:rsidR="00CC0520" w:rsidRDefault="00CC0520" w:rsidP="00882C34">
      <w:pPr>
        <w:pStyle w:val="aa"/>
      </w:pPr>
    </w:p>
    <w:p w:rsidR="00882C34" w:rsidRDefault="00882C34" w:rsidP="00882C34">
      <w:pPr>
        <w:pStyle w:val="aa"/>
        <w:jc w:val="center"/>
        <w:rPr>
          <w:b/>
        </w:rPr>
      </w:pPr>
      <w:r>
        <w:rPr>
          <w:sz w:val="28"/>
        </w:rPr>
        <w:t xml:space="preserve"> </w:t>
      </w:r>
      <w:r>
        <w:rPr>
          <w:b/>
        </w:rPr>
        <w:t>Основные показатели  развития здравоохранения</w:t>
      </w:r>
    </w:p>
    <w:p w:rsidR="00882C34" w:rsidRDefault="00882C34" w:rsidP="00882C34">
      <w:pPr>
        <w:pStyle w:val="aa"/>
        <w:jc w:val="center"/>
        <w:rPr>
          <w:b/>
        </w:rPr>
      </w:pPr>
      <w:r>
        <w:rPr>
          <w:b/>
        </w:rPr>
        <w:t>мун</w:t>
      </w:r>
      <w:r w:rsidR="00CC0520">
        <w:rPr>
          <w:b/>
        </w:rPr>
        <w:t>иципального образования за  2013</w:t>
      </w:r>
      <w:r>
        <w:rPr>
          <w:b/>
        </w:rPr>
        <w:t xml:space="preserve"> год</w:t>
      </w:r>
    </w:p>
    <w:p w:rsidR="00882C34" w:rsidRDefault="00882C34" w:rsidP="00882C34">
      <w:pPr>
        <w:pStyle w:val="aa"/>
        <w:jc w:val="right"/>
      </w:pPr>
      <w:r>
        <w:t xml:space="preserve">                                                                                               </w:t>
      </w:r>
    </w:p>
    <w:p w:rsidR="00882C34" w:rsidRDefault="00882C34" w:rsidP="00882C34">
      <w:pPr>
        <w:pStyle w:val="aa"/>
        <w:jc w:val="center"/>
        <w:rPr>
          <w:bCs/>
        </w:rPr>
      </w:pPr>
      <w:r>
        <w:t xml:space="preserve">                                                                                                           Т</w:t>
      </w:r>
      <w:r>
        <w:rPr>
          <w:bCs/>
        </w:rPr>
        <w:t>аблица 6</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439"/>
        <w:gridCol w:w="900"/>
        <w:gridCol w:w="900"/>
        <w:gridCol w:w="720"/>
        <w:gridCol w:w="900"/>
        <w:gridCol w:w="900"/>
      </w:tblGrid>
      <w:tr w:rsidR="00882C34" w:rsidTr="00882C34">
        <w:trPr>
          <w:cantSplit/>
          <w:trHeight w:val="276"/>
          <w:tblHeader/>
        </w:trPr>
        <w:tc>
          <w:tcPr>
            <w:tcW w:w="3528"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jc w:val="center"/>
            </w:pPr>
            <w:r>
              <w:t>Показатели</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ind w:right="-108"/>
            </w:pPr>
            <w:r>
              <w:t>Ед. изм.</w:t>
            </w:r>
          </w:p>
        </w:tc>
        <w:tc>
          <w:tcPr>
            <w:tcW w:w="1800" w:type="dxa"/>
            <w:gridSpan w:val="2"/>
            <w:tcBorders>
              <w:top w:val="single" w:sz="4" w:space="0" w:color="auto"/>
              <w:left w:val="single" w:sz="4" w:space="0" w:color="auto"/>
              <w:bottom w:val="single" w:sz="4" w:space="0" w:color="auto"/>
              <w:right w:val="single" w:sz="4" w:space="0" w:color="auto"/>
            </w:tcBorders>
          </w:tcPr>
          <w:p w:rsidR="00882C34" w:rsidRDefault="00882C34">
            <w:r>
              <w:t xml:space="preserve">         факт</w:t>
            </w:r>
          </w:p>
          <w:p w:rsidR="00882C34" w:rsidRDefault="00882C34">
            <w:pPr>
              <w:pStyle w:val="a4"/>
              <w:widowControl w:val="0"/>
              <w:ind w:firstLine="55"/>
              <w:jc w:val="center"/>
              <w:rPr>
                <w:szCs w:val="24"/>
              </w:rPr>
            </w:pPr>
          </w:p>
        </w:tc>
        <w:tc>
          <w:tcPr>
            <w:tcW w:w="720" w:type="dxa"/>
            <w:vMerge w:val="restart"/>
            <w:tcBorders>
              <w:top w:val="single" w:sz="4" w:space="0" w:color="auto"/>
              <w:left w:val="single" w:sz="4" w:space="0" w:color="auto"/>
              <w:bottom w:val="single" w:sz="4" w:space="0" w:color="auto"/>
              <w:right w:val="single" w:sz="4" w:space="0" w:color="auto"/>
            </w:tcBorders>
            <w:hideMark/>
          </w:tcPr>
          <w:p w:rsidR="00882C34" w:rsidRDefault="009A4AB5">
            <w:r>
              <w:t>Прогноз 2013</w:t>
            </w:r>
            <w:r w:rsidR="00882C34">
              <w:t xml:space="preserve"> г</w:t>
            </w:r>
          </w:p>
        </w:tc>
        <w:tc>
          <w:tcPr>
            <w:tcW w:w="900" w:type="dxa"/>
            <w:vMerge w:val="restart"/>
            <w:tcBorders>
              <w:top w:val="single" w:sz="4" w:space="0" w:color="auto"/>
              <w:left w:val="single" w:sz="4" w:space="0" w:color="auto"/>
              <w:bottom w:val="single" w:sz="4" w:space="0" w:color="auto"/>
              <w:right w:val="single" w:sz="4" w:space="0" w:color="auto"/>
            </w:tcBorders>
            <w:hideMark/>
          </w:tcPr>
          <w:p w:rsidR="00882C34" w:rsidRDefault="00052536">
            <w:r>
              <w:t>Факт 2013 к прогнозу 2013</w:t>
            </w:r>
          </w:p>
        </w:tc>
        <w:tc>
          <w:tcPr>
            <w:tcW w:w="900" w:type="dxa"/>
            <w:vMerge w:val="restart"/>
            <w:tcBorders>
              <w:top w:val="single" w:sz="4" w:space="0" w:color="auto"/>
              <w:left w:val="single" w:sz="4" w:space="0" w:color="auto"/>
              <w:bottom w:val="single" w:sz="4" w:space="0" w:color="auto"/>
              <w:right w:val="single" w:sz="4" w:space="0" w:color="auto"/>
            </w:tcBorders>
            <w:hideMark/>
          </w:tcPr>
          <w:p w:rsidR="00882C34" w:rsidRDefault="00052536">
            <w:r>
              <w:t>Факт 2013</w:t>
            </w:r>
            <w:r w:rsidR="00882C34">
              <w:t xml:space="preserve"> к факту</w:t>
            </w:r>
            <w:r>
              <w:t xml:space="preserve"> 2012</w:t>
            </w:r>
          </w:p>
        </w:tc>
      </w:tr>
      <w:tr w:rsidR="00882C34" w:rsidTr="00882C34">
        <w:trPr>
          <w:cantSplit/>
          <w:trHeight w:val="820"/>
          <w:tblHeader/>
        </w:trPr>
        <w:tc>
          <w:tcPr>
            <w:tcW w:w="3528"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44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900" w:type="dxa"/>
            <w:tcBorders>
              <w:top w:val="single" w:sz="4" w:space="0" w:color="auto"/>
              <w:left w:val="single" w:sz="4" w:space="0" w:color="auto"/>
              <w:bottom w:val="single" w:sz="4" w:space="0" w:color="auto"/>
              <w:right w:val="single" w:sz="4" w:space="0" w:color="auto"/>
            </w:tcBorders>
            <w:vAlign w:val="center"/>
          </w:tcPr>
          <w:p w:rsidR="00882C34" w:rsidRDefault="00882C34">
            <w:pPr>
              <w:pStyle w:val="a4"/>
              <w:widowControl w:val="0"/>
              <w:rPr>
                <w:szCs w:val="24"/>
              </w:rPr>
            </w:pPr>
          </w:p>
          <w:p w:rsidR="00882C34" w:rsidRDefault="00882C34">
            <w:pPr>
              <w:pStyle w:val="a4"/>
              <w:widowControl w:val="0"/>
              <w:rPr>
                <w:szCs w:val="24"/>
              </w:rPr>
            </w:pPr>
          </w:p>
          <w:p w:rsidR="00882C34" w:rsidRDefault="009A4AB5">
            <w:pPr>
              <w:pStyle w:val="a4"/>
              <w:widowControl w:val="0"/>
              <w:rPr>
                <w:szCs w:val="24"/>
              </w:rPr>
            </w:pPr>
            <w:r>
              <w:rPr>
                <w:szCs w:val="24"/>
              </w:rPr>
              <w:t>2012</w:t>
            </w:r>
            <w:r w:rsidR="00882C34">
              <w:rPr>
                <w:szCs w:val="24"/>
              </w:rPr>
              <w:t>г</w:t>
            </w:r>
          </w:p>
        </w:tc>
        <w:tc>
          <w:tcPr>
            <w:tcW w:w="900" w:type="dxa"/>
            <w:tcBorders>
              <w:top w:val="single" w:sz="4" w:space="0" w:color="auto"/>
              <w:left w:val="single" w:sz="4" w:space="0" w:color="auto"/>
              <w:bottom w:val="single" w:sz="4" w:space="0" w:color="auto"/>
              <w:right w:val="single" w:sz="4" w:space="0" w:color="auto"/>
            </w:tcBorders>
            <w:vAlign w:val="center"/>
          </w:tcPr>
          <w:p w:rsidR="00882C34" w:rsidRDefault="00882C34">
            <w:pPr>
              <w:pStyle w:val="a4"/>
              <w:widowControl w:val="0"/>
              <w:ind w:firstLine="55"/>
              <w:jc w:val="center"/>
              <w:rPr>
                <w:szCs w:val="24"/>
              </w:rPr>
            </w:pPr>
          </w:p>
          <w:p w:rsidR="00882C34" w:rsidRDefault="00882C34">
            <w:pPr>
              <w:pStyle w:val="a4"/>
              <w:widowControl w:val="0"/>
              <w:ind w:firstLine="55"/>
              <w:jc w:val="center"/>
              <w:rPr>
                <w:szCs w:val="24"/>
              </w:rPr>
            </w:pPr>
          </w:p>
          <w:p w:rsidR="00882C34" w:rsidRDefault="009A4AB5">
            <w:pPr>
              <w:pStyle w:val="a4"/>
              <w:widowControl w:val="0"/>
              <w:ind w:firstLine="55"/>
              <w:jc w:val="center"/>
              <w:rPr>
                <w:szCs w:val="24"/>
              </w:rPr>
            </w:pPr>
            <w:r>
              <w:rPr>
                <w:szCs w:val="24"/>
              </w:rPr>
              <w:t>2013</w:t>
            </w:r>
            <w:r w:rsidR="00882C34">
              <w:rPr>
                <w:szCs w:val="24"/>
              </w:rPr>
              <w:t>г</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90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90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r>
      <w:tr w:rsidR="00882C34" w:rsidTr="00882C34">
        <w:trPr>
          <w:cantSplit/>
        </w:trPr>
        <w:tc>
          <w:tcPr>
            <w:tcW w:w="352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Младенческая смертность</w:t>
            </w:r>
          </w:p>
          <w:p w:rsidR="00882C34" w:rsidRDefault="00882C34">
            <w:pPr>
              <w:widowControl w:val="0"/>
            </w:pPr>
            <w:r>
              <w:t>МО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ind w:left="-108" w:right="-108"/>
              <w:jc w:val="center"/>
            </w:pPr>
            <w:r>
              <w:t xml:space="preserve">на 1000 </w:t>
            </w:r>
            <w:proofErr w:type="gramStart"/>
            <w:r>
              <w:t>ро</w:t>
            </w:r>
            <w:r>
              <w:softHyphen/>
              <w:t>дившихся</w:t>
            </w:r>
            <w:proofErr w:type="gramEnd"/>
            <w:r>
              <w:t xml:space="preserve"> живыми</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w:t>
            </w:r>
          </w:p>
        </w:tc>
        <w:tc>
          <w:tcPr>
            <w:tcW w:w="72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w:t>
            </w:r>
          </w:p>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w:t>
            </w:r>
          </w:p>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w:t>
            </w:r>
          </w:p>
        </w:tc>
      </w:tr>
      <w:tr w:rsidR="00882C34" w:rsidTr="00882C34">
        <w:trPr>
          <w:cantSplit/>
          <w:trHeight w:val="715"/>
        </w:trPr>
        <w:tc>
          <w:tcPr>
            <w:tcW w:w="352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Общая заболеваемость всех категорий населения МО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ind w:left="-108" w:right="-108"/>
              <w:jc w:val="center"/>
            </w:pPr>
            <w:r>
              <w:t>на 1000 насел.</w:t>
            </w:r>
          </w:p>
        </w:tc>
        <w:tc>
          <w:tcPr>
            <w:tcW w:w="900" w:type="dxa"/>
            <w:tcBorders>
              <w:top w:val="single" w:sz="4" w:space="0" w:color="auto"/>
              <w:left w:val="single" w:sz="4" w:space="0" w:color="auto"/>
              <w:bottom w:val="single" w:sz="4" w:space="0" w:color="auto"/>
              <w:right w:val="single" w:sz="4" w:space="0" w:color="auto"/>
            </w:tcBorders>
            <w:vAlign w:val="center"/>
          </w:tcPr>
          <w:p w:rsidR="00882C34" w:rsidRDefault="00882C34">
            <w:pPr>
              <w:widowControl w:val="0"/>
            </w:pPr>
          </w:p>
        </w:tc>
        <w:tc>
          <w:tcPr>
            <w:tcW w:w="900" w:type="dxa"/>
            <w:tcBorders>
              <w:top w:val="single" w:sz="4" w:space="0" w:color="auto"/>
              <w:left w:val="single" w:sz="4" w:space="0" w:color="auto"/>
              <w:bottom w:val="single" w:sz="4" w:space="0" w:color="auto"/>
              <w:right w:val="single" w:sz="4" w:space="0" w:color="auto"/>
            </w:tcBorders>
            <w:vAlign w:val="center"/>
          </w:tcPr>
          <w:p w:rsidR="00882C34" w:rsidRDefault="00882C34">
            <w:pPr>
              <w:widowControl w:val="0"/>
            </w:pPr>
          </w:p>
        </w:tc>
        <w:tc>
          <w:tcPr>
            <w:tcW w:w="72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tc>
      </w:tr>
      <w:tr w:rsidR="00882C34" w:rsidTr="00882C34">
        <w:trPr>
          <w:cantSplit/>
          <w:trHeight w:val="435"/>
        </w:trPr>
        <w:tc>
          <w:tcPr>
            <w:tcW w:w="352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Число ФАП</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ind w:left="-108" w:right="-108"/>
              <w:jc w:val="center"/>
            </w:pPr>
            <w:r>
              <w:t>ед.</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2</w:t>
            </w:r>
          </w:p>
        </w:tc>
        <w:tc>
          <w:tcPr>
            <w:tcW w:w="72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2</w:t>
            </w:r>
          </w:p>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100</w:t>
            </w:r>
          </w:p>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100</w:t>
            </w:r>
          </w:p>
        </w:tc>
      </w:tr>
      <w:tr w:rsidR="00882C34" w:rsidTr="00882C34">
        <w:trPr>
          <w:cantSplit/>
          <w:trHeight w:val="715"/>
        </w:trPr>
        <w:tc>
          <w:tcPr>
            <w:tcW w:w="352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Численность среднего медицинского персонала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ind w:left="-108" w:right="-108"/>
              <w:jc w:val="center"/>
            </w:pPr>
            <w:r>
              <w:t>чел.</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pPr>
            <w:r>
              <w:t>4</w:t>
            </w:r>
          </w:p>
        </w:tc>
        <w:tc>
          <w:tcPr>
            <w:tcW w:w="72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4</w:t>
            </w:r>
          </w:p>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100</w:t>
            </w:r>
          </w:p>
        </w:tc>
        <w:tc>
          <w:tcPr>
            <w:tcW w:w="900" w:type="dxa"/>
            <w:tcBorders>
              <w:top w:val="single" w:sz="4" w:space="0" w:color="auto"/>
              <w:left w:val="single" w:sz="4" w:space="0" w:color="auto"/>
              <w:bottom w:val="single" w:sz="4" w:space="0" w:color="auto"/>
              <w:right w:val="single" w:sz="4" w:space="0" w:color="auto"/>
            </w:tcBorders>
          </w:tcPr>
          <w:p w:rsidR="00882C34" w:rsidRDefault="00882C34"/>
          <w:p w:rsidR="00882C34" w:rsidRDefault="00882C34">
            <w:r>
              <w:t>100</w:t>
            </w:r>
          </w:p>
        </w:tc>
      </w:tr>
    </w:tbl>
    <w:p w:rsidR="00882C34" w:rsidRDefault="00882C34" w:rsidP="00882C34">
      <w:pPr>
        <w:pStyle w:val="26"/>
        <w:snapToGrid/>
        <w:spacing w:before="0" w:after="0"/>
        <w:jc w:val="both"/>
        <w:rPr>
          <w:szCs w:val="24"/>
        </w:rPr>
      </w:pPr>
    </w:p>
    <w:p w:rsidR="00882C34" w:rsidRDefault="00882C34" w:rsidP="00882C34">
      <w:pPr>
        <w:pStyle w:val="1"/>
        <w:jc w:val="center"/>
        <w:rPr>
          <w:rFonts w:ascii="Times New Roman" w:hAnsi="Times New Roman" w:cs="Times New Roman"/>
          <w:sz w:val="24"/>
          <w:szCs w:val="24"/>
        </w:rPr>
      </w:pPr>
      <w:r>
        <w:rPr>
          <w:rFonts w:ascii="Times New Roman" w:hAnsi="Times New Roman" w:cs="Times New Roman"/>
          <w:sz w:val="24"/>
          <w:szCs w:val="24"/>
        </w:rPr>
        <w:t>2.3 Образование</w:t>
      </w:r>
      <w:bookmarkEnd w:id="5"/>
    </w:p>
    <w:p w:rsidR="00882C34" w:rsidRDefault="00882C34" w:rsidP="00882C34">
      <w:pPr>
        <w:jc w:val="both"/>
      </w:pPr>
      <w:r>
        <w:t xml:space="preserve">        Система образования  включает в себя дошкольное, общее и дополнительное образование. Сравнительный анализ основных параметров социально-экономического развития отрасли «Образование» показывает, что отрасль находится в режиме стабильности. </w:t>
      </w:r>
    </w:p>
    <w:p w:rsidR="00882C34" w:rsidRDefault="00882C34" w:rsidP="00882C34">
      <w:pPr>
        <w:jc w:val="center"/>
        <w:rPr>
          <w:b/>
        </w:rPr>
      </w:pPr>
      <w:r>
        <w:rPr>
          <w:b/>
        </w:rPr>
        <w:t>Основные показатели  развития отрасли «Образование»</w:t>
      </w:r>
    </w:p>
    <w:p w:rsidR="00882C34" w:rsidRDefault="00AB0C46" w:rsidP="00882C34">
      <w:pPr>
        <w:jc w:val="center"/>
        <w:rPr>
          <w:b/>
        </w:rPr>
      </w:pPr>
      <w:r>
        <w:rPr>
          <w:b/>
        </w:rPr>
        <w:t>за   2013</w:t>
      </w:r>
      <w:r w:rsidR="00882C34">
        <w:rPr>
          <w:b/>
        </w:rPr>
        <w:t xml:space="preserve"> год</w:t>
      </w:r>
    </w:p>
    <w:p w:rsidR="00882C34" w:rsidRDefault="00882C34" w:rsidP="00882C34">
      <w:pPr>
        <w:jc w:val="right"/>
        <w:rPr>
          <w:b/>
          <w:sz w:val="28"/>
          <w:szCs w:val="28"/>
          <w:lang w:val="en-US"/>
        </w:rPr>
      </w:pPr>
      <w:r>
        <w:rPr>
          <w:lang w:eastAsia="ar-SA"/>
        </w:rPr>
        <w:t>таблица №8</w:t>
      </w:r>
    </w:p>
    <w:tbl>
      <w:tblPr>
        <w:tblW w:w="96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802"/>
        <w:gridCol w:w="638"/>
        <w:gridCol w:w="992"/>
        <w:gridCol w:w="720"/>
        <w:gridCol w:w="900"/>
        <w:gridCol w:w="776"/>
        <w:gridCol w:w="1080"/>
      </w:tblGrid>
      <w:tr w:rsidR="00882C34" w:rsidTr="00AB0C46">
        <w:trPr>
          <w:cantSplit/>
          <w:trHeight w:val="122"/>
          <w:tblHeader/>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ind w:firstLine="72"/>
              <w:jc w:val="center"/>
              <w:rPr>
                <w:sz w:val="22"/>
                <w:szCs w:val="22"/>
              </w:rPr>
            </w:pPr>
            <w:r>
              <w:rPr>
                <w:sz w:val="22"/>
                <w:szCs w:val="22"/>
              </w:rPr>
              <w:t xml:space="preserve">№ </w:t>
            </w:r>
            <w:proofErr w:type="gramStart"/>
            <w:r>
              <w:rPr>
                <w:sz w:val="22"/>
                <w:szCs w:val="22"/>
              </w:rPr>
              <w:t>п</w:t>
            </w:r>
            <w:proofErr w:type="gramEnd"/>
            <w:r>
              <w:rPr>
                <w:sz w:val="22"/>
                <w:szCs w:val="22"/>
              </w:rPr>
              <w:t>/п</w:t>
            </w:r>
          </w:p>
        </w:tc>
        <w:tc>
          <w:tcPr>
            <w:tcW w:w="3802"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pStyle w:val="xl44"/>
              <w:pBdr>
                <w:left w:val="none" w:sz="0" w:space="0" w:color="auto"/>
                <w:bottom w:val="none" w:sz="0" w:space="0" w:color="auto"/>
                <w:right w:val="none" w:sz="0" w:space="0" w:color="auto"/>
              </w:pBdr>
              <w:spacing w:before="0" w:beforeAutospacing="0" w:after="0" w:afterAutospacing="0"/>
              <w:rPr>
                <w:rFonts w:ascii="Times New Roman" w:eastAsia="Times New Roman" w:hAnsi="Times New Roman"/>
                <w:sz w:val="22"/>
                <w:szCs w:val="22"/>
              </w:rPr>
            </w:pPr>
            <w:r>
              <w:rPr>
                <w:rFonts w:ascii="Times New Roman" w:eastAsia="Times New Roman" w:hAnsi="Times New Roman"/>
                <w:sz w:val="22"/>
                <w:szCs w:val="22"/>
              </w:rPr>
              <w:t>Показатели</w:t>
            </w:r>
          </w:p>
        </w:tc>
        <w:tc>
          <w:tcPr>
            <w:tcW w:w="638"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Ед. изм.</w:t>
            </w:r>
          </w:p>
        </w:tc>
        <w:tc>
          <w:tcPr>
            <w:tcW w:w="992"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052536">
            <w:pPr>
              <w:jc w:val="center"/>
              <w:rPr>
                <w:sz w:val="22"/>
                <w:szCs w:val="22"/>
              </w:rPr>
            </w:pPr>
            <w:r>
              <w:rPr>
                <w:sz w:val="22"/>
                <w:szCs w:val="22"/>
              </w:rPr>
              <w:t>2012</w:t>
            </w:r>
            <w:r w:rsidR="00882C34">
              <w:rPr>
                <w:sz w:val="22"/>
                <w:szCs w:val="22"/>
              </w:rPr>
              <w:t xml:space="preserve"> факт</w:t>
            </w:r>
          </w:p>
        </w:tc>
        <w:tc>
          <w:tcPr>
            <w:tcW w:w="720" w:type="dxa"/>
            <w:vMerge w:val="restart"/>
            <w:tcBorders>
              <w:top w:val="single" w:sz="4" w:space="0" w:color="auto"/>
              <w:left w:val="single" w:sz="4" w:space="0" w:color="auto"/>
              <w:bottom w:val="single" w:sz="4" w:space="0" w:color="auto"/>
              <w:right w:val="single" w:sz="4" w:space="0" w:color="auto"/>
            </w:tcBorders>
            <w:hideMark/>
          </w:tcPr>
          <w:p w:rsidR="00882C34" w:rsidRDefault="00052536">
            <w:pPr>
              <w:jc w:val="center"/>
              <w:rPr>
                <w:sz w:val="22"/>
                <w:szCs w:val="22"/>
              </w:rPr>
            </w:pPr>
            <w:r>
              <w:rPr>
                <w:sz w:val="22"/>
                <w:szCs w:val="22"/>
              </w:rPr>
              <w:t>Прогноз 2013</w:t>
            </w:r>
            <w:r w:rsidR="00882C34">
              <w:rPr>
                <w:sz w:val="22"/>
                <w:szCs w:val="22"/>
              </w:rPr>
              <w:t xml:space="preserve"> года </w:t>
            </w:r>
          </w:p>
        </w:tc>
        <w:tc>
          <w:tcPr>
            <w:tcW w:w="900" w:type="dxa"/>
            <w:vMerge w:val="restart"/>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052536">
            <w:pPr>
              <w:jc w:val="center"/>
              <w:rPr>
                <w:sz w:val="22"/>
                <w:szCs w:val="22"/>
              </w:rPr>
            </w:pPr>
            <w:r>
              <w:rPr>
                <w:sz w:val="22"/>
                <w:szCs w:val="22"/>
              </w:rPr>
              <w:t>2013</w:t>
            </w:r>
            <w:r w:rsidR="00882C34">
              <w:rPr>
                <w:sz w:val="22"/>
                <w:szCs w:val="22"/>
              </w:rPr>
              <w:t xml:space="preserve"> факт</w:t>
            </w:r>
          </w:p>
        </w:tc>
        <w:tc>
          <w:tcPr>
            <w:tcW w:w="1856" w:type="dxa"/>
            <w:gridSpan w:val="2"/>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Темп роста, %</w:t>
            </w:r>
          </w:p>
        </w:tc>
      </w:tr>
      <w:tr w:rsidR="00882C34" w:rsidTr="00AB0C46">
        <w:trPr>
          <w:cantSplit/>
          <w:trHeight w:val="122"/>
          <w:tblHeader/>
        </w:trPr>
        <w:tc>
          <w:tcPr>
            <w:tcW w:w="70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80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882C34" w:rsidRDefault="00882C34">
            <w:pPr>
              <w:rPr>
                <w:sz w:val="22"/>
                <w:szCs w:val="2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776"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гр.6/гр.4*100%</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гр.6/гр.5*100%</w:t>
            </w:r>
          </w:p>
        </w:tc>
      </w:tr>
      <w:tr w:rsidR="00882C34" w:rsidTr="00AB0C46">
        <w:trPr>
          <w:cantSplit/>
          <w:trHeight w:val="122"/>
          <w:tblHeader/>
        </w:trPr>
        <w:tc>
          <w:tcPr>
            <w:tcW w:w="70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1</w:t>
            </w:r>
          </w:p>
        </w:tc>
        <w:tc>
          <w:tcPr>
            <w:tcW w:w="380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2</w:t>
            </w:r>
          </w:p>
        </w:tc>
        <w:tc>
          <w:tcPr>
            <w:tcW w:w="63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4</w:t>
            </w:r>
          </w:p>
        </w:tc>
        <w:tc>
          <w:tcPr>
            <w:tcW w:w="72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6</w:t>
            </w:r>
          </w:p>
        </w:tc>
        <w:tc>
          <w:tcPr>
            <w:tcW w:w="776" w:type="dxa"/>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r>
              <w:rPr>
                <w:sz w:val="22"/>
                <w:szCs w:val="22"/>
              </w:rPr>
              <w:t>7</w:t>
            </w:r>
          </w:p>
        </w:tc>
        <w:tc>
          <w:tcPr>
            <w:tcW w:w="1080" w:type="dxa"/>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r>
              <w:rPr>
                <w:sz w:val="22"/>
                <w:szCs w:val="22"/>
              </w:rPr>
              <w:t>8</w:t>
            </w:r>
          </w:p>
        </w:tc>
      </w:tr>
      <w:tr w:rsidR="00882C34" w:rsidTr="00AB0C46">
        <w:trPr>
          <w:trHeight w:val="122"/>
        </w:trPr>
        <w:tc>
          <w:tcPr>
            <w:tcW w:w="70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1</w:t>
            </w:r>
          </w:p>
        </w:tc>
        <w:tc>
          <w:tcPr>
            <w:tcW w:w="380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Количество образовательных учреждений по типам:</w:t>
            </w:r>
          </w:p>
        </w:tc>
        <w:tc>
          <w:tcPr>
            <w:tcW w:w="63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шт.</w:t>
            </w:r>
          </w:p>
        </w:tc>
        <w:tc>
          <w:tcPr>
            <w:tcW w:w="99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4</w:t>
            </w:r>
          </w:p>
        </w:tc>
        <w:tc>
          <w:tcPr>
            <w:tcW w:w="72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4</w:t>
            </w:r>
          </w:p>
        </w:tc>
        <w:tc>
          <w:tcPr>
            <w:tcW w:w="90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r>
      <w:tr w:rsidR="00882C34" w:rsidTr="00AB0C46">
        <w:trPr>
          <w:trHeight w:val="122"/>
        </w:trPr>
        <w:tc>
          <w:tcPr>
            <w:tcW w:w="70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дошкольные образовательные учреждения</w:t>
            </w:r>
          </w:p>
        </w:tc>
        <w:tc>
          <w:tcPr>
            <w:tcW w:w="63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шт.</w:t>
            </w:r>
          </w:p>
        </w:tc>
        <w:tc>
          <w:tcPr>
            <w:tcW w:w="99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w:t>
            </w:r>
          </w:p>
        </w:tc>
        <w:tc>
          <w:tcPr>
            <w:tcW w:w="72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w:t>
            </w:r>
          </w:p>
        </w:tc>
        <w:tc>
          <w:tcPr>
            <w:tcW w:w="90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w:t>
            </w:r>
          </w:p>
        </w:tc>
        <w:tc>
          <w:tcPr>
            <w:tcW w:w="776"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r>
      <w:tr w:rsidR="00882C34" w:rsidTr="00AB0C46">
        <w:trPr>
          <w:trHeight w:val="122"/>
        </w:trPr>
        <w:tc>
          <w:tcPr>
            <w:tcW w:w="70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общеобразовательные дневные школы</w:t>
            </w:r>
          </w:p>
        </w:tc>
        <w:tc>
          <w:tcPr>
            <w:tcW w:w="63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шт.</w:t>
            </w:r>
          </w:p>
        </w:tc>
        <w:tc>
          <w:tcPr>
            <w:tcW w:w="99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w:t>
            </w:r>
          </w:p>
        </w:tc>
        <w:tc>
          <w:tcPr>
            <w:tcW w:w="72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w:t>
            </w:r>
          </w:p>
        </w:tc>
        <w:tc>
          <w:tcPr>
            <w:tcW w:w="90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2</w:t>
            </w:r>
          </w:p>
        </w:tc>
        <w:tc>
          <w:tcPr>
            <w:tcW w:w="776"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r>
      <w:tr w:rsidR="00882C34" w:rsidTr="00AB0C46">
        <w:trPr>
          <w:trHeight w:val="122"/>
        </w:trPr>
        <w:tc>
          <w:tcPr>
            <w:tcW w:w="70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 интернаты</w:t>
            </w:r>
          </w:p>
        </w:tc>
        <w:tc>
          <w:tcPr>
            <w:tcW w:w="638" w:type="dxa"/>
            <w:tcBorders>
              <w:top w:val="single" w:sz="4" w:space="0" w:color="auto"/>
              <w:left w:val="single" w:sz="4" w:space="0" w:color="auto"/>
              <w:bottom w:val="single" w:sz="4" w:space="0" w:color="auto"/>
              <w:right w:val="single" w:sz="4" w:space="0" w:color="auto"/>
            </w:tcBorders>
            <w:vAlign w:val="center"/>
            <w:hideMark/>
          </w:tcPr>
          <w:p w:rsidR="00882C34" w:rsidRDefault="00882C34">
            <w:pPr>
              <w:jc w:val="center"/>
              <w:rPr>
                <w:sz w:val="22"/>
                <w:szCs w:val="22"/>
              </w:rPr>
            </w:pPr>
            <w:r>
              <w:rPr>
                <w:sz w:val="22"/>
                <w:szCs w:val="22"/>
              </w:rPr>
              <w:t>шт.</w:t>
            </w:r>
          </w:p>
        </w:tc>
        <w:tc>
          <w:tcPr>
            <w:tcW w:w="992"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w:t>
            </w:r>
          </w:p>
        </w:tc>
        <w:tc>
          <w:tcPr>
            <w:tcW w:w="72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w:t>
            </w:r>
          </w:p>
        </w:tc>
        <w:tc>
          <w:tcPr>
            <w:tcW w:w="900"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w:t>
            </w:r>
          </w:p>
        </w:tc>
        <w:tc>
          <w:tcPr>
            <w:tcW w:w="776" w:type="dxa"/>
            <w:tcBorders>
              <w:top w:val="single" w:sz="4" w:space="0" w:color="auto"/>
              <w:left w:val="single" w:sz="4" w:space="0" w:color="auto"/>
              <w:bottom w:val="single" w:sz="4" w:space="0" w:color="auto"/>
              <w:right w:val="single" w:sz="4" w:space="0" w:color="auto"/>
            </w:tcBorders>
            <w:hideMark/>
          </w:tcPr>
          <w:p w:rsidR="00882C34" w:rsidRDefault="00882C34">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100</w:t>
            </w:r>
          </w:p>
        </w:tc>
      </w:tr>
      <w:tr w:rsidR="00882C34" w:rsidTr="00AB0C46">
        <w:trPr>
          <w:trHeight w:val="696"/>
        </w:trPr>
        <w:tc>
          <w:tcPr>
            <w:tcW w:w="702" w:type="dxa"/>
            <w:vMerge w:val="restart"/>
            <w:tcBorders>
              <w:top w:val="single" w:sz="4" w:space="0" w:color="auto"/>
              <w:left w:val="single" w:sz="4" w:space="0" w:color="auto"/>
              <w:bottom w:val="single" w:sz="4" w:space="0" w:color="auto"/>
              <w:right w:val="single" w:sz="4" w:space="0" w:color="auto"/>
            </w:tcBorders>
          </w:tcPr>
          <w:p w:rsidR="00882C34" w:rsidRDefault="00882C34">
            <w:pPr>
              <w:rPr>
                <w:sz w:val="22"/>
                <w:szCs w:val="22"/>
              </w:rPr>
            </w:pPr>
          </w:p>
          <w:p w:rsidR="00882C34" w:rsidRDefault="00882C34">
            <w:pPr>
              <w:jc w:val="both"/>
              <w:rPr>
                <w:sz w:val="22"/>
                <w:szCs w:val="22"/>
              </w:rPr>
            </w:pPr>
            <w:r>
              <w:rPr>
                <w:sz w:val="22"/>
                <w:szCs w:val="22"/>
              </w:rPr>
              <w:t>2</w:t>
            </w:r>
          </w:p>
        </w:tc>
        <w:tc>
          <w:tcPr>
            <w:tcW w:w="3802"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Количество детей, обучающихся в образовательных учреждениях по типам:</w:t>
            </w:r>
          </w:p>
        </w:tc>
        <w:tc>
          <w:tcPr>
            <w:tcW w:w="638" w:type="dxa"/>
            <w:tcBorders>
              <w:top w:val="single" w:sz="4" w:space="0" w:color="auto"/>
              <w:left w:val="single" w:sz="4" w:space="0" w:color="auto"/>
              <w:bottom w:val="single" w:sz="4" w:space="0" w:color="auto"/>
              <w:right w:val="single" w:sz="4" w:space="0" w:color="auto"/>
            </w:tcBorders>
            <w:vAlign w:val="center"/>
          </w:tcPr>
          <w:p w:rsidR="00882C34" w:rsidRDefault="00882C34">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c>
          <w:tcPr>
            <w:tcW w:w="776"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tc>
      </w:tr>
      <w:tr w:rsidR="00052536" w:rsidTr="00AB0C46">
        <w:trPr>
          <w:trHeight w:val="475"/>
        </w:trPr>
        <w:tc>
          <w:tcPr>
            <w:tcW w:w="702" w:type="dxa"/>
            <w:vMerge/>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 в дошкольных образовательных учреждениях</w:t>
            </w:r>
          </w:p>
        </w:tc>
        <w:tc>
          <w:tcPr>
            <w:tcW w:w="638" w:type="dxa"/>
            <w:tcBorders>
              <w:top w:val="single" w:sz="4" w:space="0" w:color="auto"/>
              <w:left w:val="single" w:sz="4" w:space="0" w:color="auto"/>
              <w:bottom w:val="single" w:sz="4" w:space="0" w:color="auto"/>
              <w:right w:val="single" w:sz="4" w:space="0" w:color="auto"/>
            </w:tcBorders>
            <w:vAlign w:val="center"/>
            <w:hideMark/>
          </w:tcPr>
          <w:p w:rsidR="00052536" w:rsidRDefault="00052536">
            <w:pPr>
              <w:jc w:val="center"/>
              <w:rPr>
                <w:sz w:val="22"/>
                <w:szCs w:val="22"/>
              </w:rPr>
            </w:pPr>
            <w:r>
              <w:rPr>
                <w:sz w:val="22"/>
                <w:szCs w:val="22"/>
              </w:rPr>
              <w:t>чел.</w:t>
            </w:r>
          </w:p>
        </w:tc>
        <w:tc>
          <w:tcPr>
            <w:tcW w:w="992" w:type="dxa"/>
            <w:tcBorders>
              <w:top w:val="single" w:sz="4" w:space="0" w:color="auto"/>
              <w:left w:val="single" w:sz="4" w:space="0" w:color="auto"/>
              <w:bottom w:val="single" w:sz="4" w:space="0" w:color="auto"/>
              <w:right w:val="single" w:sz="4" w:space="0" w:color="auto"/>
            </w:tcBorders>
          </w:tcPr>
          <w:p w:rsidR="00052536" w:rsidRDefault="00AB0C46" w:rsidP="0017053E">
            <w:pPr>
              <w:jc w:val="center"/>
              <w:rPr>
                <w:sz w:val="22"/>
                <w:szCs w:val="22"/>
              </w:rPr>
            </w:pPr>
            <w:r>
              <w:rPr>
                <w:sz w:val="22"/>
                <w:szCs w:val="22"/>
              </w:rPr>
              <w:t>12</w:t>
            </w:r>
          </w:p>
          <w:p w:rsidR="00052536" w:rsidRDefault="00052536" w:rsidP="0017053E">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12</w:t>
            </w:r>
          </w:p>
        </w:tc>
        <w:tc>
          <w:tcPr>
            <w:tcW w:w="900" w:type="dxa"/>
            <w:tcBorders>
              <w:top w:val="single" w:sz="4" w:space="0" w:color="auto"/>
              <w:left w:val="single" w:sz="4" w:space="0" w:color="auto"/>
              <w:bottom w:val="single" w:sz="4" w:space="0" w:color="auto"/>
              <w:right w:val="single" w:sz="4" w:space="0" w:color="auto"/>
            </w:tcBorders>
          </w:tcPr>
          <w:p w:rsidR="00052536" w:rsidRDefault="00AB0C46">
            <w:pPr>
              <w:jc w:val="center"/>
              <w:rPr>
                <w:sz w:val="22"/>
                <w:szCs w:val="22"/>
              </w:rPr>
            </w:pPr>
            <w:r>
              <w:rPr>
                <w:sz w:val="22"/>
                <w:szCs w:val="22"/>
              </w:rPr>
              <w:t>12</w:t>
            </w:r>
          </w:p>
          <w:p w:rsidR="00052536" w:rsidRDefault="00052536">
            <w:pPr>
              <w:jc w:val="center"/>
              <w:rPr>
                <w:sz w:val="22"/>
                <w:szCs w:val="22"/>
              </w:rPr>
            </w:pPr>
          </w:p>
        </w:tc>
        <w:tc>
          <w:tcPr>
            <w:tcW w:w="776" w:type="dxa"/>
            <w:tcBorders>
              <w:top w:val="single" w:sz="4" w:space="0" w:color="auto"/>
              <w:left w:val="single" w:sz="4" w:space="0" w:color="auto"/>
              <w:bottom w:val="single" w:sz="4" w:space="0" w:color="auto"/>
              <w:right w:val="single" w:sz="4" w:space="0" w:color="auto"/>
            </w:tcBorders>
            <w:hideMark/>
          </w:tcPr>
          <w:p w:rsidR="00052536" w:rsidRDefault="00AB0C46">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hideMark/>
          </w:tcPr>
          <w:p w:rsidR="00052536" w:rsidRDefault="00AB0C46">
            <w:pPr>
              <w:jc w:val="center"/>
              <w:rPr>
                <w:sz w:val="22"/>
                <w:szCs w:val="22"/>
              </w:rPr>
            </w:pPr>
            <w:r>
              <w:rPr>
                <w:sz w:val="22"/>
                <w:szCs w:val="22"/>
              </w:rPr>
              <w:t>100</w:t>
            </w:r>
          </w:p>
        </w:tc>
      </w:tr>
      <w:tr w:rsidR="00052536" w:rsidTr="00AB0C46">
        <w:trPr>
          <w:trHeight w:val="227"/>
        </w:trPr>
        <w:tc>
          <w:tcPr>
            <w:tcW w:w="702" w:type="dxa"/>
            <w:vMerge/>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 в общеобразовательных дневных школах</w:t>
            </w:r>
          </w:p>
        </w:tc>
        <w:tc>
          <w:tcPr>
            <w:tcW w:w="638" w:type="dxa"/>
            <w:tcBorders>
              <w:top w:val="single" w:sz="4" w:space="0" w:color="auto"/>
              <w:left w:val="single" w:sz="4" w:space="0" w:color="auto"/>
              <w:bottom w:val="single" w:sz="4" w:space="0" w:color="auto"/>
              <w:right w:val="single" w:sz="4" w:space="0" w:color="auto"/>
            </w:tcBorders>
            <w:hideMark/>
          </w:tcPr>
          <w:p w:rsidR="00052536" w:rsidRDefault="00052536">
            <w:pPr>
              <w:jc w:val="center"/>
              <w:rPr>
                <w:sz w:val="22"/>
                <w:szCs w:val="22"/>
              </w:rPr>
            </w:pPr>
            <w:r>
              <w:rPr>
                <w:sz w:val="22"/>
                <w:szCs w:val="22"/>
              </w:rPr>
              <w:t>чел.</w:t>
            </w:r>
          </w:p>
        </w:tc>
        <w:tc>
          <w:tcPr>
            <w:tcW w:w="992" w:type="dxa"/>
            <w:tcBorders>
              <w:top w:val="single" w:sz="4" w:space="0" w:color="auto"/>
              <w:left w:val="single" w:sz="4" w:space="0" w:color="auto"/>
              <w:bottom w:val="single" w:sz="4" w:space="0" w:color="auto"/>
              <w:right w:val="single" w:sz="4" w:space="0" w:color="auto"/>
            </w:tcBorders>
          </w:tcPr>
          <w:p w:rsidR="00052536" w:rsidRDefault="00052536" w:rsidP="0017053E">
            <w:pPr>
              <w:jc w:val="both"/>
              <w:rPr>
                <w:sz w:val="22"/>
                <w:szCs w:val="22"/>
              </w:rPr>
            </w:pPr>
            <w:r>
              <w:rPr>
                <w:sz w:val="22"/>
                <w:szCs w:val="22"/>
              </w:rPr>
              <w:t xml:space="preserve"> 74</w:t>
            </w:r>
          </w:p>
          <w:p w:rsidR="00052536" w:rsidRDefault="00052536" w:rsidP="0017053E">
            <w:pPr>
              <w:jc w:val="both"/>
              <w:rPr>
                <w:sz w:val="22"/>
                <w:szCs w:val="22"/>
              </w:rPr>
            </w:pPr>
            <w:r>
              <w:rPr>
                <w:sz w:val="22"/>
                <w:szCs w:val="22"/>
              </w:rPr>
              <w:t>(12/62)</w:t>
            </w:r>
          </w:p>
        </w:tc>
        <w:tc>
          <w:tcPr>
            <w:tcW w:w="720" w:type="dxa"/>
            <w:tcBorders>
              <w:top w:val="single" w:sz="4" w:space="0" w:color="auto"/>
              <w:left w:val="single" w:sz="4" w:space="0" w:color="auto"/>
              <w:bottom w:val="single" w:sz="4" w:space="0" w:color="auto"/>
              <w:right w:val="single" w:sz="4" w:space="0" w:color="auto"/>
            </w:tcBorders>
            <w:hideMark/>
          </w:tcPr>
          <w:p w:rsidR="00052536" w:rsidRDefault="00052536">
            <w:pPr>
              <w:jc w:val="center"/>
              <w:rPr>
                <w:sz w:val="22"/>
                <w:szCs w:val="22"/>
              </w:rPr>
            </w:pPr>
            <w:r>
              <w:rPr>
                <w:sz w:val="22"/>
                <w:szCs w:val="22"/>
              </w:rPr>
              <w:t>80</w:t>
            </w:r>
          </w:p>
        </w:tc>
        <w:tc>
          <w:tcPr>
            <w:tcW w:w="900" w:type="dxa"/>
            <w:tcBorders>
              <w:top w:val="single" w:sz="4" w:space="0" w:color="auto"/>
              <w:left w:val="single" w:sz="4" w:space="0" w:color="auto"/>
              <w:bottom w:val="single" w:sz="4" w:space="0" w:color="auto"/>
              <w:right w:val="single" w:sz="4" w:space="0" w:color="auto"/>
            </w:tcBorders>
            <w:hideMark/>
          </w:tcPr>
          <w:p w:rsidR="00052536" w:rsidRDefault="00935ECF" w:rsidP="00052536">
            <w:pPr>
              <w:jc w:val="both"/>
              <w:rPr>
                <w:sz w:val="22"/>
                <w:szCs w:val="22"/>
              </w:rPr>
            </w:pPr>
            <w:r>
              <w:rPr>
                <w:sz w:val="22"/>
                <w:szCs w:val="22"/>
              </w:rPr>
              <w:t>62</w:t>
            </w:r>
          </w:p>
          <w:p w:rsidR="00052536" w:rsidRDefault="00935ECF">
            <w:pPr>
              <w:jc w:val="both"/>
              <w:rPr>
                <w:sz w:val="22"/>
                <w:szCs w:val="22"/>
              </w:rPr>
            </w:pPr>
            <w:r>
              <w:rPr>
                <w:sz w:val="22"/>
                <w:szCs w:val="22"/>
              </w:rPr>
              <w:t>(10/52)</w:t>
            </w:r>
          </w:p>
        </w:tc>
        <w:tc>
          <w:tcPr>
            <w:tcW w:w="776" w:type="dxa"/>
            <w:tcBorders>
              <w:top w:val="single" w:sz="4" w:space="0" w:color="auto"/>
              <w:left w:val="single" w:sz="4" w:space="0" w:color="auto"/>
              <w:bottom w:val="single" w:sz="4" w:space="0" w:color="auto"/>
              <w:right w:val="single" w:sz="4" w:space="0" w:color="auto"/>
            </w:tcBorders>
          </w:tcPr>
          <w:p w:rsidR="00052536" w:rsidRDefault="00AB0C46" w:rsidP="00052536">
            <w:pPr>
              <w:jc w:val="center"/>
              <w:rPr>
                <w:sz w:val="22"/>
                <w:szCs w:val="22"/>
              </w:rPr>
            </w:pPr>
            <w:r>
              <w:rPr>
                <w:sz w:val="22"/>
                <w:szCs w:val="22"/>
              </w:rPr>
              <w:t>83,8</w:t>
            </w:r>
          </w:p>
        </w:tc>
        <w:tc>
          <w:tcPr>
            <w:tcW w:w="1080" w:type="dxa"/>
            <w:tcBorders>
              <w:top w:val="single" w:sz="4" w:space="0" w:color="auto"/>
              <w:left w:val="single" w:sz="4" w:space="0" w:color="auto"/>
              <w:bottom w:val="single" w:sz="4" w:space="0" w:color="auto"/>
              <w:right w:val="single" w:sz="4" w:space="0" w:color="auto"/>
            </w:tcBorders>
          </w:tcPr>
          <w:p w:rsidR="00052536" w:rsidRDefault="00AB0C46" w:rsidP="00052536">
            <w:pPr>
              <w:jc w:val="center"/>
              <w:rPr>
                <w:sz w:val="22"/>
                <w:szCs w:val="22"/>
              </w:rPr>
            </w:pPr>
            <w:r>
              <w:rPr>
                <w:sz w:val="22"/>
                <w:szCs w:val="22"/>
              </w:rPr>
              <w:t>77,5</w:t>
            </w:r>
          </w:p>
        </w:tc>
      </w:tr>
      <w:tr w:rsidR="00052536" w:rsidTr="00AB0C46">
        <w:trPr>
          <w:trHeight w:val="934"/>
        </w:trPr>
        <w:tc>
          <w:tcPr>
            <w:tcW w:w="702" w:type="dxa"/>
            <w:tcBorders>
              <w:top w:val="single" w:sz="4" w:space="0" w:color="auto"/>
              <w:left w:val="single" w:sz="4" w:space="0" w:color="auto"/>
              <w:bottom w:val="single" w:sz="4" w:space="0" w:color="auto"/>
              <w:right w:val="single" w:sz="4" w:space="0" w:color="auto"/>
            </w:tcBorders>
          </w:tcPr>
          <w:p w:rsidR="00052536" w:rsidRDefault="00052536">
            <w:pPr>
              <w:rPr>
                <w:sz w:val="22"/>
                <w:szCs w:val="22"/>
              </w:rPr>
            </w:pPr>
          </w:p>
          <w:p w:rsidR="00052536" w:rsidRDefault="00052536">
            <w:pPr>
              <w:jc w:val="both"/>
              <w:rPr>
                <w:sz w:val="22"/>
                <w:szCs w:val="22"/>
              </w:rPr>
            </w:pPr>
            <w:r>
              <w:rPr>
                <w:sz w:val="22"/>
                <w:szCs w:val="22"/>
              </w:rPr>
              <w:t>3</w:t>
            </w: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Количество обучающихся в первую смену к общему числу учащихся в дневных учреждениях общего образования</w:t>
            </w:r>
          </w:p>
        </w:tc>
        <w:tc>
          <w:tcPr>
            <w:tcW w:w="638" w:type="dxa"/>
            <w:tcBorders>
              <w:top w:val="single" w:sz="4" w:space="0" w:color="auto"/>
              <w:left w:val="single" w:sz="4" w:space="0" w:color="auto"/>
              <w:bottom w:val="single" w:sz="4" w:space="0" w:color="auto"/>
              <w:right w:val="single" w:sz="4" w:space="0" w:color="auto"/>
            </w:tcBorders>
            <w:vAlign w:val="center"/>
            <w:hideMark/>
          </w:tcPr>
          <w:p w:rsidR="00052536" w:rsidRDefault="00052536">
            <w:pPr>
              <w:jc w:val="center"/>
              <w:rPr>
                <w:sz w:val="22"/>
                <w:szCs w:val="22"/>
              </w:rPr>
            </w:pPr>
            <w:r>
              <w:rPr>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052536" w:rsidRDefault="00052536" w:rsidP="0017053E">
            <w:pPr>
              <w:jc w:val="center"/>
              <w:rPr>
                <w:sz w:val="22"/>
                <w:szCs w:val="22"/>
              </w:rPr>
            </w:pPr>
          </w:p>
          <w:p w:rsidR="00052536" w:rsidRDefault="00052536" w:rsidP="0017053E">
            <w:pPr>
              <w:jc w:val="center"/>
              <w:rPr>
                <w:sz w:val="22"/>
                <w:szCs w:val="22"/>
              </w:rPr>
            </w:pPr>
          </w:p>
          <w:p w:rsidR="00052536" w:rsidRDefault="00052536" w:rsidP="0017053E">
            <w:pPr>
              <w:jc w:val="center"/>
              <w:rPr>
                <w:sz w:val="22"/>
                <w:szCs w:val="22"/>
              </w:rPr>
            </w:pPr>
            <w:r>
              <w:rPr>
                <w:sz w:val="22"/>
                <w:szCs w:val="22"/>
              </w:rPr>
              <w:t>100</w:t>
            </w:r>
          </w:p>
          <w:p w:rsidR="00052536" w:rsidRDefault="00052536" w:rsidP="0017053E">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p w:rsidR="00052536" w:rsidRDefault="00052536">
            <w:pPr>
              <w:jc w:val="center"/>
              <w:rPr>
                <w:sz w:val="22"/>
                <w:szCs w:val="22"/>
              </w:rPr>
            </w:pPr>
            <w:r>
              <w:rPr>
                <w:sz w:val="22"/>
                <w:szCs w:val="22"/>
              </w:rPr>
              <w:t>100</w:t>
            </w:r>
          </w:p>
        </w:tc>
        <w:tc>
          <w:tcPr>
            <w:tcW w:w="90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p w:rsidR="00052536" w:rsidRDefault="00935ECF" w:rsidP="00052536">
            <w:pPr>
              <w:jc w:val="center"/>
              <w:rPr>
                <w:sz w:val="22"/>
                <w:szCs w:val="22"/>
              </w:rPr>
            </w:pPr>
            <w:r>
              <w:rPr>
                <w:sz w:val="22"/>
                <w:szCs w:val="22"/>
              </w:rPr>
              <w:t>100</w:t>
            </w: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p w:rsidR="00052536" w:rsidRDefault="00935ECF" w:rsidP="00052536">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p w:rsidR="00052536" w:rsidRDefault="00935ECF" w:rsidP="00052536">
            <w:pPr>
              <w:jc w:val="center"/>
              <w:rPr>
                <w:sz w:val="22"/>
                <w:szCs w:val="22"/>
              </w:rPr>
            </w:pPr>
            <w:r>
              <w:rPr>
                <w:sz w:val="22"/>
                <w:szCs w:val="22"/>
              </w:rPr>
              <w:t>100</w:t>
            </w:r>
          </w:p>
        </w:tc>
      </w:tr>
      <w:tr w:rsidR="00052536" w:rsidTr="00AB0C46">
        <w:trPr>
          <w:trHeight w:val="405"/>
        </w:trPr>
        <w:tc>
          <w:tcPr>
            <w:tcW w:w="702" w:type="dxa"/>
            <w:vMerge w:val="restart"/>
            <w:tcBorders>
              <w:top w:val="single" w:sz="4" w:space="0" w:color="auto"/>
              <w:left w:val="single" w:sz="4" w:space="0" w:color="auto"/>
              <w:bottom w:val="single" w:sz="4" w:space="0" w:color="auto"/>
              <w:right w:val="single" w:sz="4" w:space="0" w:color="auto"/>
            </w:tcBorders>
          </w:tcPr>
          <w:p w:rsidR="00052536" w:rsidRDefault="00052536">
            <w:pPr>
              <w:jc w:val="both"/>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Затраты на содержание одного ребенка, в том числе:</w:t>
            </w:r>
          </w:p>
        </w:tc>
        <w:tc>
          <w:tcPr>
            <w:tcW w:w="638" w:type="dxa"/>
            <w:tcBorders>
              <w:top w:val="single" w:sz="4" w:space="0" w:color="auto"/>
              <w:left w:val="single" w:sz="4" w:space="0" w:color="auto"/>
              <w:bottom w:val="single" w:sz="4" w:space="0" w:color="auto"/>
              <w:right w:val="single" w:sz="4" w:space="0" w:color="auto"/>
            </w:tcBorders>
          </w:tcPr>
          <w:p w:rsidR="00052536" w:rsidRDefault="00052536">
            <w:pPr>
              <w:jc w:val="both"/>
              <w:rPr>
                <w:sz w:val="22"/>
                <w:szCs w:val="22"/>
              </w:rPr>
            </w:pPr>
          </w:p>
          <w:p w:rsidR="00052536" w:rsidRDefault="00052536">
            <w:pPr>
              <w:jc w:val="both"/>
              <w:rPr>
                <w:sz w:val="22"/>
                <w:szCs w:val="22"/>
              </w:rPr>
            </w:pP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052536" w:rsidRDefault="00052536" w:rsidP="0017053E">
            <w:pPr>
              <w:jc w:val="center"/>
              <w:rPr>
                <w:sz w:val="22"/>
                <w:szCs w:val="22"/>
              </w:rPr>
            </w:pPr>
          </w:p>
          <w:p w:rsidR="00052536" w:rsidRDefault="00052536" w:rsidP="0017053E">
            <w:pPr>
              <w:jc w:val="center"/>
              <w:rPr>
                <w:sz w:val="22"/>
                <w:szCs w:val="22"/>
              </w:rPr>
            </w:pP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p w:rsidR="00052536" w:rsidRDefault="00052536">
            <w:pPr>
              <w:jc w:val="center"/>
              <w:rPr>
                <w:sz w:val="22"/>
                <w:szCs w:val="22"/>
              </w:rPr>
            </w:pPr>
          </w:p>
          <w:p w:rsidR="00052536" w:rsidRDefault="00052536">
            <w:pPr>
              <w:jc w:val="center"/>
              <w:rPr>
                <w:sz w:val="22"/>
                <w:szCs w:val="22"/>
              </w:rPr>
            </w:pPr>
          </w:p>
        </w:tc>
      </w:tr>
      <w:tr w:rsidR="00052536" w:rsidTr="00AB0C46">
        <w:trPr>
          <w:trHeight w:val="180"/>
        </w:trPr>
        <w:tc>
          <w:tcPr>
            <w:tcW w:w="702" w:type="dxa"/>
            <w:vMerge/>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-дошкольное образование</w:t>
            </w:r>
          </w:p>
        </w:tc>
        <w:tc>
          <w:tcPr>
            <w:tcW w:w="638" w:type="dxa"/>
            <w:tcBorders>
              <w:top w:val="single" w:sz="4" w:space="0" w:color="auto"/>
              <w:left w:val="single" w:sz="4" w:space="0" w:color="auto"/>
              <w:bottom w:val="single" w:sz="4" w:space="0" w:color="auto"/>
              <w:right w:val="single" w:sz="4" w:space="0" w:color="auto"/>
            </w:tcBorders>
          </w:tcPr>
          <w:p w:rsidR="00052536" w:rsidRDefault="0005253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052536" w:rsidRDefault="00052536" w:rsidP="0017053E">
            <w:pPr>
              <w:jc w:val="center"/>
              <w:rPr>
                <w:sz w:val="22"/>
                <w:szCs w:val="22"/>
              </w:rPr>
            </w:pPr>
            <w:r>
              <w:rPr>
                <w:sz w:val="22"/>
                <w:szCs w:val="22"/>
              </w:rPr>
              <w:t>102,5</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052536" w:rsidRDefault="007C6688">
            <w:pPr>
              <w:jc w:val="center"/>
              <w:rPr>
                <w:sz w:val="22"/>
                <w:szCs w:val="22"/>
              </w:rPr>
            </w:pPr>
            <w:r>
              <w:rPr>
                <w:sz w:val="22"/>
                <w:szCs w:val="22"/>
              </w:rPr>
              <w:t>126,3</w:t>
            </w: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5B516D">
            <w:pPr>
              <w:jc w:val="center"/>
              <w:rPr>
                <w:sz w:val="22"/>
                <w:szCs w:val="22"/>
              </w:rPr>
            </w:pPr>
            <w:r>
              <w:rPr>
                <w:sz w:val="22"/>
                <w:szCs w:val="22"/>
              </w:rPr>
              <w:t>123</w:t>
            </w:r>
          </w:p>
        </w:tc>
      </w:tr>
      <w:tr w:rsidR="00052536" w:rsidTr="00AB0C46">
        <w:trPr>
          <w:trHeight w:val="390"/>
        </w:trPr>
        <w:tc>
          <w:tcPr>
            <w:tcW w:w="702" w:type="dxa"/>
            <w:vMerge/>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-школы:</w:t>
            </w:r>
          </w:p>
        </w:tc>
        <w:tc>
          <w:tcPr>
            <w:tcW w:w="638" w:type="dxa"/>
            <w:tcBorders>
              <w:top w:val="single" w:sz="4" w:space="0" w:color="auto"/>
              <w:left w:val="single" w:sz="4" w:space="0" w:color="auto"/>
              <w:bottom w:val="single" w:sz="4" w:space="0" w:color="auto"/>
              <w:right w:val="single" w:sz="4" w:space="0" w:color="auto"/>
            </w:tcBorders>
          </w:tcPr>
          <w:p w:rsidR="00052536" w:rsidRDefault="0005253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052536" w:rsidRDefault="00052536" w:rsidP="0017053E">
            <w:pPr>
              <w:jc w:val="center"/>
              <w:rPr>
                <w:sz w:val="22"/>
                <w:szCs w:val="22"/>
              </w:rPr>
            </w:pPr>
            <w:r>
              <w:rPr>
                <w:sz w:val="22"/>
                <w:szCs w:val="22"/>
              </w:rPr>
              <w:t>393,0</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052536" w:rsidRDefault="005B516D">
            <w:pPr>
              <w:jc w:val="center"/>
              <w:rPr>
                <w:sz w:val="22"/>
                <w:szCs w:val="22"/>
              </w:rPr>
            </w:pPr>
            <w:r>
              <w:rPr>
                <w:sz w:val="22"/>
                <w:szCs w:val="22"/>
              </w:rPr>
              <w:t>500,5</w:t>
            </w:r>
          </w:p>
        </w:tc>
        <w:tc>
          <w:tcPr>
            <w:tcW w:w="776" w:type="dxa"/>
            <w:tcBorders>
              <w:top w:val="single" w:sz="4" w:space="0" w:color="auto"/>
              <w:left w:val="single" w:sz="4" w:space="0" w:color="auto"/>
              <w:bottom w:val="single" w:sz="4" w:space="0" w:color="auto"/>
              <w:right w:val="single" w:sz="4" w:space="0" w:color="auto"/>
            </w:tcBorders>
            <w:hideMark/>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D46B3C">
            <w:pPr>
              <w:jc w:val="center"/>
              <w:rPr>
                <w:sz w:val="22"/>
                <w:szCs w:val="22"/>
              </w:rPr>
            </w:pPr>
            <w:r>
              <w:rPr>
                <w:sz w:val="22"/>
                <w:szCs w:val="22"/>
              </w:rPr>
              <w:t>127,4</w:t>
            </w:r>
          </w:p>
        </w:tc>
      </w:tr>
      <w:tr w:rsidR="00052536" w:rsidTr="00AB0C46">
        <w:trPr>
          <w:trHeight w:val="300"/>
        </w:trPr>
        <w:tc>
          <w:tcPr>
            <w:tcW w:w="702" w:type="dxa"/>
            <w:vMerge/>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№1</w:t>
            </w:r>
          </w:p>
        </w:tc>
        <w:tc>
          <w:tcPr>
            <w:tcW w:w="638" w:type="dxa"/>
            <w:tcBorders>
              <w:top w:val="single" w:sz="4" w:space="0" w:color="auto"/>
              <w:left w:val="single" w:sz="4" w:space="0" w:color="auto"/>
              <w:bottom w:val="single" w:sz="4" w:space="0" w:color="auto"/>
              <w:right w:val="single" w:sz="4" w:space="0" w:color="auto"/>
            </w:tcBorders>
          </w:tcPr>
          <w:p w:rsidR="00052536" w:rsidRDefault="0005253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052536" w:rsidRDefault="00052536" w:rsidP="0017053E">
            <w:pPr>
              <w:jc w:val="center"/>
              <w:rPr>
                <w:sz w:val="22"/>
                <w:szCs w:val="22"/>
              </w:rPr>
            </w:pPr>
            <w:r>
              <w:rPr>
                <w:sz w:val="22"/>
                <w:szCs w:val="22"/>
              </w:rPr>
              <w:t>245,4</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052536" w:rsidRDefault="007C6688">
            <w:pPr>
              <w:jc w:val="center"/>
              <w:rPr>
                <w:sz w:val="22"/>
                <w:szCs w:val="22"/>
              </w:rPr>
            </w:pPr>
            <w:r>
              <w:rPr>
                <w:sz w:val="22"/>
                <w:szCs w:val="22"/>
              </w:rPr>
              <w:t>328,9</w:t>
            </w:r>
          </w:p>
        </w:tc>
        <w:tc>
          <w:tcPr>
            <w:tcW w:w="776" w:type="dxa"/>
            <w:tcBorders>
              <w:top w:val="single" w:sz="4" w:space="0" w:color="auto"/>
              <w:left w:val="single" w:sz="4" w:space="0" w:color="auto"/>
              <w:bottom w:val="single" w:sz="4" w:space="0" w:color="auto"/>
              <w:right w:val="single" w:sz="4" w:space="0" w:color="auto"/>
            </w:tcBorders>
            <w:hideMark/>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r>
      <w:tr w:rsidR="00052536" w:rsidTr="00AB0C46">
        <w:trPr>
          <w:trHeight w:val="495"/>
        </w:trPr>
        <w:tc>
          <w:tcPr>
            <w:tcW w:w="702" w:type="dxa"/>
            <w:vMerge/>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tcPr>
          <w:p w:rsidR="00052536" w:rsidRDefault="00052536">
            <w:pPr>
              <w:rPr>
                <w:sz w:val="22"/>
                <w:szCs w:val="22"/>
              </w:rPr>
            </w:pPr>
            <w:r>
              <w:rPr>
                <w:sz w:val="22"/>
                <w:szCs w:val="22"/>
              </w:rPr>
              <w:t>№2</w:t>
            </w:r>
          </w:p>
          <w:p w:rsidR="00052536" w:rsidRDefault="00052536">
            <w:pPr>
              <w:jc w:val="both"/>
              <w:rPr>
                <w:sz w:val="22"/>
                <w:szCs w:val="22"/>
              </w:rPr>
            </w:pPr>
          </w:p>
        </w:tc>
        <w:tc>
          <w:tcPr>
            <w:tcW w:w="638" w:type="dxa"/>
            <w:tcBorders>
              <w:top w:val="single" w:sz="4" w:space="0" w:color="auto"/>
              <w:left w:val="single" w:sz="4" w:space="0" w:color="auto"/>
              <w:bottom w:val="single" w:sz="4" w:space="0" w:color="auto"/>
              <w:right w:val="single" w:sz="4" w:space="0" w:color="auto"/>
            </w:tcBorders>
          </w:tcPr>
          <w:p w:rsidR="00052536" w:rsidRDefault="0005253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052536" w:rsidRDefault="00052536" w:rsidP="0017053E">
            <w:pPr>
              <w:jc w:val="center"/>
              <w:rPr>
                <w:sz w:val="22"/>
                <w:szCs w:val="22"/>
              </w:rPr>
            </w:pPr>
            <w:r>
              <w:rPr>
                <w:sz w:val="22"/>
                <w:szCs w:val="22"/>
              </w:rPr>
              <w:t>147,6</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052536" w:rsidRDefault="007C6688">
            <w:pPr>
              <w:jc w:val="center"/>
              <w:rPr>
                <w:sz w:val="22"/>
                <w:szCs w:val="22"/>
              </w:rPr>
            </w:pPr>
            <w:r>
              <w:rPr>
                <w:sz w:val="22"/>
                <w:szCs w:val="22"/>
              </w:rPr>
              <w:t>171,6</w:t>
            </w:r>
          </w:p>
        </w:tc>
        <w:tc>
          <w:tcPr>
            <w:tcW w:w="776" w:type="dxa"/>
            <w:tcBorders>
              <w:top w:val="single" w:sz="4" w:space="0" w:color="auto"/>
              <w:left w:val="single" w:sz="4" w:space="0" w:color="auto"/>
              <w:bottom w:val="single" w:sz="4" w:space="0" w:color="auto"/>
              <w:right w:val="single" w:sz="4" w:space="0" w:color="auto"/>
            </w:tcBorders>
            <w:hideMark/>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r>
      <w:tr w:rsidR="00052536" w:rsidTr="00AB0C46">
        <w:trPr>
          <w:trHeight w:val="495"/>
        </w:trPr>
        <w:tc>
          <w:tcPr>
            <w:tcW w:w="702" w:type="dxa"/>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r>
              <w:rPr>
                <w:sz w:val="22"/>
                <w:szCs w:val="22"/>
              </w:rPr>
              <w:t>4</w:t>
            </w: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rPr>
                <w:sz w:val="22"/>
                <w:szCs w:val="22"/>
              </w:rPr>
            </w:pPr>
            <w:r>
              <w:rPr>
                <w:sz w:val="22"/>
                <w:szCs w:val="22"/>
              </w:rPr>
              <w:t>ФОТ</w:t>
            </w:r>
          </w:p>
        </w:tc>
        <w:tc>
          <w:tcPr>
            <w:tcW w:w="638" w:type="dxa"/>
            <w:tcBorders>
              <w:top w:val="single" w:sz="4" w:space="0" w:color="auto"/>
              <w:left w:val="single" w:sz="4" w:space="0" w:color="auto"/>
              <w:bottom w:val="single" w:sz="4" w:space="0" w:color="auto"/>
              <w:right w:val="single" w:sz="4" w:space="0" w:color="auto"/>
            </w:tcBorders>
          </w:tcPr>
          <w:p w:rsidR="00052536" w:rsidRDefault="005B516D">
            <w:pPr>
              <w:jc w:val="both"/>
              <w:rPr>
                <w:sz w:val="22"/>
                <w:szCs w:val="22"/>
              </w:rPr>
            </w:pPr>
            <w:r>
              <w:rPr>
                <w:sz w:val="22"/>
                <w:szCs w:val="22"/>
              </w:rPr>
              <w:t>Руб.</w:t>
            </w:r>
          </w:p>
        </w:tc>
        <w:tc>
          <w:tcPr>
            <w:tcW w:w="992" w:type="dxa"/>
            <w:tcBorders>
              <w:top w:val="single" w:sz="4" w:space="0" w:color="auto"/>
              <w:left w:val="single" w:sz="4" w:space="0" w:color="auto"/>
              <w:bottom w:val="single" w:sz="4" w:space="0" w:color="auto"/>
              <w:right w:val="single" w:sz="4" w:space="0" w:color="auto"/>
            </w:tcBorders>
          </w:tcPr>
          <w:p w:rsidR="00052536" w:rsidRDefault="005B516D" w:rsidP="0017053E">
            <w:pPr>
              <w:jc w:val="center"/>
              <w:rPr>
                <w:sz w:val="22"/>
                <w:szCs w:val="22"/>
              </w:rPr>
            </w:pPr>
            <w:r>
              <w:rPr>
                <w:sz w:val="22"/>
                <w:szCs w:val="22"/>
              </w:rPr>
              <w:t>6543900</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052536" w:rsidRDefault="005B516D">
            <w:pPr>
              <w:jc w:val="center"/>
              <w:rPr>
                <w:sz w:val="22"/>
                <w:szCs w:val="22"/>
              </w:rPr>
            </w:pPr>
            <w:r>
              <w:rPr>
                <w:sz w:val="22"/>
                <w:szCs w:val="22"/>
              </w:rPr>
              <w:t>7696194</w:t>
            </w: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5B516D">
            <w:pPr>
              <w:jc w:val="center"/>
              <w:rPr>
                <w:sz w:val="22"/>
                <w:szCs w:val="22"/>
              </w:rPr>
            </w:pPr>
            <w:r>
              <w:rPr>
                <w:sz w:val="22"/>
                <w:szCs w:val="22"/>
              </w:rPr>
              <w:t>117,6</w:t>
            </w:r>
          </w:p>
        </w:tc>
      </w:tr>
      <w:tr w:rsidR="00052536" w:rsidTr="00AB0C46">
        <w:trPr>
          <w:trHeight w:val="495"/>
        </w:trPr>
        <w:tc>
          <w:tcPr>
            <w:tcW w:w="702" w:type="dxa"/>
            <w:tcBorders>
              <w:top w:val="single" w:sz="4" w:space="0" w:color="auto"/>
              <w:left w:val="single" w:sz="4" w:space="0" w:color="auto"/>
              <w:bottom w:val="single" w:sz="4" w:space="0" w:color="auto"/>
              <w:right w:val="single" w:sz="4" w:space="0" w:color="auto"/>
            </w:tcBorders>
            <w:vAlign w:val="center"/>
          </w:tcPr>
          <w:p w:rsidR="00052536" w:rsidRDefault="00052536">
            <w:pPr>
              <w:rPr>
                <w:sz w:val="22"/>
                <w:szCs w:val="22"/>
              </w:rPr>
            </w:pP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rPr>
                <w:sz w:val="22"/>
                <w:szCs w:val="22"/>
              </w:rPr>
            </w:pPr>
            <w:r>
              <w:rPr>
                <w:sz w:val="22"/>
                <w:szCs w:val="22"/>
              </w:rPr>
              <w:t>ПСШ №1</w:t>
            </w:r>
          </w:p>
          <w:p w:rsidR="00052536" w:rsidRDefault="00052536">
            <w:pPr>
              <w:rPr>
                <w:sz w:val="22"/>
                <w:szCs w:val="22"/>
              </w:rPr>
            </w:pPr>
            <w:r>
              <w:rPr>
                <w:sz w:val="22"/>
                <w:szCs w:val="22"/>
              </w:rPr>
              <w:t>ПСШ № 2</w:t>
            </w:r>
          </w:p>
          <w:p w:rsidR="00052536" w:rsidRDefault="00052536">
            <w:pPr>
              <w:rPr>
                <w:sz w:val="22"/>
                <w:szCs w:val="22"/>
              </w:rPr>
            </w:pPr>
            <w:r>
              <w:rPr>
                <w:sz w:val="22"/>
                <w:szCs w:val="22"/>
              </w:rPr>
              <w:t>д/сад</w:t>
            </w:r>
          </w:p>
        </w:tc>
        <w:tc>
          <w:tcPr>
            <w:tcW w:w="638"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proofErr w:type="spellStart"/>
            <w:r>
              <w:rPr>
                <w:sz w:val="22"/>
                <w:szCs w:val="22"/>
              </w:rPr>
              <w:t>Тыс</w:t>
            </w:r>
            <w:proofErr w:type="gramStart"/>
            <w:r>
              <w:rPr>
                <w:sz w:val="22"/>
                <w:szCs w:val="22"/>
              </w:rPr>
              <w:t>.р</w:t>
            </w:r>
            <w:proofErr w:type="gramEnd"/>
            <w:r>
              <w:rPr>
                <w:sz w:val="22"/>
                <w:szCs w:val="22"/>
              </w:rPr>
              <w:t>уб</w:t>
            </w:r>
            <w:proofErr w:type="spellEnd"/>
          </w:p>
        </w:tc>
        <w:tc>
          <w:tcPr>
            <w:tcW w:w="992" w:type="dxa"/>
            <w:tcBorders>
              <w:top w:val="single" w:sz="4" w:space="0" w:color="auto"/>
              <w:left w:val="single" w:sz="4" w:space="0" w:color="auto"/>
              <w:bottom w:val="single" w:sz="4" w:space="0" w:color="auto"/>
              <w:right w:val="single" w:sz="4" w:space="0" w:color="auto"/>
            </w:tcBorders>
          </w:tcPr>
          <w:p w:rsidR="00052536" w:rsidRDefault="00052536" w:rsidP="0017053E">
            <w:pPr>
              <w:jc w:val="center"/>
              <w:rPr>
                <w:sz w:val="22"/>
                <w:szCs w:val="22"/>
              </w:rPr>
            </w:pPr>
            <w:r>
              <w:rPr>
                <w:sz w:val="22"/>
                <w:szCs w:val="22"/>
              </w:rPr>
              <w:t>1838,8</w:t>
            </w:r>
          </w:p>
          <w:p w:rsidR="00052536" w:rsidRDefault="00052536" w:rsidP="0017053E">
            <w:pPr>
              <w:jc w:val="center"/>
              <w:rPr>
                <w:sz w:val="22"/>
                <w:szCs w:val="22"/>
              </w:rPr>
            </w:pPr>
            <w:r>
              <w:rPr>
                <w:sz w:val="22"/>
                <w:szCs w:val="22"/>
              </w:rPr>
              <w:t>4200,8</w:t>
            </w:r>
          </w:p>
          <w:p w:rsidR="00052536" w:rsidRDefault="00052536" w:rsidP="0017053E">
            <w:pPr>
              <w:jc w:val="center"/>
              <w:rPr>
                <w:sz w:val="22"/>
                <w:szCs w:val="22"/>
              </w:rPr>
            </w:pPr>
            <w:r>
              <w:rPr>
                <w:sz w:val="22"/>
                <w:szCs w:val="22"/>
              </w:rPr>
              <w:t>504,3</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052536" w:rsidRDefault="007C6688">
            <w:pPr>
              <w:jc w:val="center"/>
              <w:rPr>
                <w:sz w:val="22"/>
                <w:szCs w:val="22"/>
              </w:rPr>
            </w:pPr>
            <w:r>
              <w:rPr>
                <w:sz w:val="22"/>
                <w:szCs w:val="22"/>
              </w:rPr>
              <w:t>1379,8</w:t>
            </w:r>
          </w:p>
          <w:p w:rsidR="007C6688" w:rsidRDefault="007C6688">
            <w:pPr>
              <w:jc w:val="center"/>
              <w:rPr>
                <w:sz w:val="22"/>
                <w:szCs w:val="22"/>
              </w:rPr>
            </w:pPr>
            <w:r>
              <w:rPr>
                <w:sz w:val="22"/>
                <w:szCs w:val="22"/>
              </w:rPr>
              <w:t>5652,8</w:t>
            </w:r>
          </w:p>
          <w:p w:rsidR="007C6688" w:rsidRDefault="007C6688">
            <w:pPr>
              <w:jc w:val="center"/>
              <w:rPr>
                <w:sz w:val="22"/>
                <w:szCs w:val="22"/>
              </w:rPr>
            </w:pPr>
            <w:r>
              <w:rPr>
                <w:sz w:val="22"/>
                <w:szCs w:val="22"/>
              </w:rPr>
              <w:t>663,6</w:t>
            </w: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r>
      <w:tr w:rsidR="00052536" w:rsidTr="00AB0C46">
        <w:trPr>
          <w:trHeight w:val="495"/>
        </w:trPr>
        <w:tc>
          <w:tcPr>
            <w:tcW w:w="702" w:type="dxa"/>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r>
              <w:rPr>
                <w:sz w:val="22"/>
                <w:szCs w:val="22"/>
              </w:rPr>
              <w:t>5</w:t>
            </w: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rPr>
                <w:sz w:val="22"/>
                <w:szCs w:val="22"/>
              </w:rPr>
            </w:pPr>
            <w:r>
              <w:rPr>
                <w:sz w:val="22"/>
                <w:szCs w:val="22"/>
              </w:rPr>
              <w:t xml:space="preserve">Среднемесячная заработная плата  </w:t>
            </w:r>
          </w:p>
          <w:p w:rsidR="00052536" w:rsidRDefault="00052536">
            <w:pPr>
              <w:rPr>
                <w:sz w:val="22"/>
                <w:szCs w:val="22"/>
              </w:rPr>
            </w:pPr>
            <w:r>
              <w:rPr>
                <w:sz w:val="22"/>
                <w:szCs w:val="22"/>
              </w:rPr>
              <w:t>ПСШ №1</w:t>
            </w:r>
          </w:p>
          <w:p w:rsidR="00052536" w:rsidRDefault="00052536">
            <w:pPr>
              <w:rPr>
                <w:sz w:val="22"/>
                <w:szCs w:val="22"/>
              </w:rPr>
            </w:pPr>
            <w:r>
              <w:rPr>
                <w:sz w:val="22"/>
                <w:szCs w:val="22"/>
              </w:rPr>
              <w:t>ПСШ № 2</w:t>
            </w:r>
          </w:p>
          <w:p w:rsidR="00052536" w:rsidRDefault="00052536">
            <w:pPr>
              <w:rPr>
                <w:sz w:val="22"/>
                <w:szCs w:val="22"/>
              </w:rPr>
            </w:pPr>
            <w:r>
              <w:rPr>
                <w:sz w:val="22"/>
                <w:szCs w:val="22"/>
              </w:rPr>
              <w:t>д/с</w:t>
            </w:r>
          </w:p>
        </w:tc>
        <w:tc>
          <w:tcPr>
            <w:tcW w:w="638"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Руб.</w:t>
            </w:r>
          </w:p>
        </w:tc>
        <w:tc>
          <w:tcPr>
            <w:tcW w:w="992" w:type="dxa"/>
            <w:tcBorders>
              <w:top w:val="single" w:sz="4" w:space="0" w:color="auto"/>
              <w:left w:val="single" w:sz="4" w:space="0" w:color="auto"/>
              <w:bottom w:val="single" w:sz="4" w:space="0" w:color="auto"/>
              <w:right w:val="single" w:sz="4" w:space="0" w:color="auto"/>
            </w:tcBorders>
          </w:tcPr>
          <w:p w:rsidR="00052536" w:rsidRDefault="005B516D" w:rsidP="0017053E">
            <w:pPr>
              <w:jc w:val="center"/>
              <w:rPr>
                <w:sz w:val="22"/>
                <w:szCs w:val="22"/>
              </w:rPr>
            </w:pPr>
            <w:r>
              <w:rPr>
                <w:sz w:val="22"/>
                <w:szCs w:val="22"/>
              </w:rPr>
              <w:t>11361</w:t>
            </w:r>
          </w:p>
          <w:p w:rsidR="00052536" w:rsidRDefault="00052536" w:rsidP="0017053E">
            <w:pPr>
              <w:jc w:val="center"/>
              <w:rPr>
                <w:sz w:val="22"/>
                <w:szCs w:val="22"/>
              </w:rPr>
            </w:pPr>
            <w:r>
              <w:rPr>
                <w:sz w:val="22"/>
                <w:szCs w:val="22"/>
              </w:rPr>
              <w:t>12778</w:t>
            </w:r>
          </w:p>
          <w:p w:rsidR="00052536" w:rsidRDefault="00052536" w:rsidP="0017053E">
            <w:pPr>
              <w:jc w:val="center"/>
              <w:rPr>
                <w:sz w:val="22"/>
                <w:szCs w:val="22"/>
              </w:rPr>
            </w:pPr>
            <w:r>
              <w:rPr>
                <w:sz w:val="22"/>
                <w:szCs w:val="22"/>
              </w:rPr>
              <w:t>10940</w:t>
            </w:r>
          </w:p>
          <w:p w:rsidR="00052536" w:rsidRDefault="00052536" w:rsidP="0017053E">
            <w:pPr>
              <w:jc w:val="center"/>
              <w:rPr>
                <w:sz w:val="22"/>
                <w:szCs w:val="22"/>
              </w:rPr>
            </w:pPr>
            <w:r>
              <w:rPr>
                <w:sz w:val="22"/>
                <w:szCs w:val="22"/>
              </w:rPr>
              <w:t>10506</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052536" w:rsidRDefault="005B516D">
            <w:pPr>
              <w:jc w:val="center"/>
              <w:rPr>
                <w:sz w:val="22"/>
                <w:szCs w:val="22"/>
              </w:rPr>
            </w:pPr>
            <w:r>
              <w:rPr>
                <w:sz w:val="22"/>
                <w:szCs w:val="22"/>
              </w:rPr>
              <w:t>13089</w:t>
            </w:r>
          </w:p>
          <w:p w:rsidR="00052536" w:rsidRDefault="007C6688">
            <w:pPr>
              <w:jc w:val="center"/>
              <w:rPr>
                <w:sz w:val="22"/>
                <w:szCs w:val="22"/>
              </w:rPr>
            </w:pPr>
            <w:r>
              <w:rPr>
                <w:sz w:val="22"/>
                <w:szCs w:val="22"/>
              </w:rPr>
              <w:t>14372</w:t>
            </w:r>
          </w:p>
          <w:p w:rsidR="007C6688" w:rsidRDefault="007C6688">
            <w:pPr>
              <w:jc w:val="center"/>
              <w:rPr>
                <w:sz w:val="22"/>
                <w:szCs w:val="22"/>
              </w:rPr>
            </w:pPr>
            <w:r>
              <w:rPr>
                <w:sz w:val="22"/>
                <w:szCs w:val="22"/>
              </w:rPr>
              <w:t>12732</w:t>
            </w:r>
          </w:p>
          <w:p w:rsidR="007C6688" w:rsidRDefault="007C6688">
            <w:pPr>
              <w:jc w:val="center"/>
              <w:rPr>
                <w:sz w:val="22"/>
                <w:szCs w:val="22"/>
              </w:rPr>
            </w:pPr>
            <w:r>
              <w:rPr>
                <w:sz w:val="22"/>
                <w:szCs w:val="22"/>
              </w:rPr>
              <w:t>13825</w:t>
            </w: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5B516D">
            <w:pPr>
              <w:jc w:val="center"/>
              <w:rPr>
                <w:sz w:val="22"/>
                <w:szCs w:val="22"/>
              </w:rPr>
            </w:pPr>
            <w:r>
              <w:rPr>
                <w:sz w:val="22"/>
                <w:szCs w:val="22"/>
              </w:rPr>
              <w:t>115,2</w:t>
            </w:r>
          </w:p>
        </w:tc>
      </w:tr>
      <w:tr w:rsidR="00052536" w:rsidTr="00AB0C46">
        <w:trPr>
          <w:trHeight w:val="495"/>
        </w:trPr>
        <w:tc>
          <w:tcPr>
            <w:tcW w:w="702" w:type="dxa"/>
            <w:tcBorders>
              <w:top w:val="single" w:sz="4" w:space="0" w:color="auto"/>
              <w:left w:val="single" w:sz="4" w:space="0" w:color="auto"/>
              <w:bottom w:val="single" w:sz="4" w:space="0" w:color="auto"/>
              <w:right w:val="single" w:sz="4" w:space="0" w:color="auto"/>
            </w:tcBorders>
            <w:vAlign w:val="center"/>
            <w:hideMark/>
          </w:tcPr>
          <w:p w:rsidR="00052536" w:rsidRDefault="00052536">
            <w:pPr>
              <w:rPr>
                <w:sz w:val="22"/>
                <w:szCs w:val="22"/>
              </w:rPr>
            </w:pPr>
            <w:r>
              <w:rPr>
                <w:sz w:val="22"/>
                <w:szCs w:val="22"/>
              </w:rPr>
              <w:t>6</w:t>
            </w:r>
          </w:p>
        </w:tc>
        <w:tc>
          <w:tcPr>
            <w:tcW w:w="3802" w:type="dxa"/>
            <w:tcBorders>
              <w:top w:val="single" w:sz="4" w:space="0" w:color="auto"/>
              <w:left w:val="single" w:sz="4" w:space="0" w:color="auto"/>
              <w:bottom w:val="single" w:sz="4" w:space="0" w:color="auto"/>
              <w:right w:val="single" w:sz="4" w:space="0" w:color="auto"/>
            </w:tcBorders>
            <w:hideMark/>
          </w:tcPr>
          <w:p w:rsidR="00052536" w:rsidRDefault="00052536">
            <w:pPr>
              <w:rPr>
                <w:sz w:val="22"/>
                <w:szCs w:val="22"/>
              </w:rPr>
            </w:pPr>
            <w:r>
              <w:rPr>
                <w:sz w:val="22"/>
                <w:szCs w:val="22"/>
              </w:rPr>
              <w:t>Количество работников</w:t>
            </w:r>
          </w:p>
          <w:p w:rsidR="00052536" w:rsidRDefault="00052536">
            <w:pPr>
              <w:rPr>
                <w:sz w:val="22"/>
                <w:szCs w:val="22"/>
              </w:rPr>
            </w:pPr>
            <w:r>
              <w:rPr>
                <w:sz w:val="22"/>
                <w:szCs w:val="22"/>
              </w:rPr>
              <w:t>ПСШ №1</w:t>
            </w:r>
          </w:p>
          <w:p w:rsidR="00052536" w:rsidRDefault="00052536">
            <w:pPr>
              <w:rPr>
                <w:sz w:val="22"/>
                <w:szCs w:val="22"/>
              </w:rPr>
            </w:pPr>
            <w:r>
              <w:rPr>
                <w:sz w:val="22"/>
                <w:szCs w:val="22"/>
              </w:rPr>
              <w:t>ПСШ №2</w:t>
            </w:r>
          </w:p>
          <w:p w:rsidR="00052536" w:rsidRDefault="00052536">
            <w:pPr>
              <w:rPr>
                <w:sz w:val="22"/>
                <w:szCs w:val="22"/>
              </w:rPr>
            </w:pPr>
            <w:r>
              <w:rPr>
                <w:sz w:val="22"/>
                <w:szCs w:val="22"/>
              </w:rPr>
              <w:t>д\сад</w:t>
            </w:r>
          </w:p>
        </w:tc>
        <w:tc>
          <w:tcPr>
            <w:tcW w:w="638" w:type="dxa"/>
            <w:tcBorders>
              <w:top w:val="single" w:sz="4" w:space="0" w:color="auto"/>
              <w:left w:val="single" w:sz="4" w:space="0" w:color="auto"/>
              <w:bottom w:val="single" w:sz="4" w:space="0" w:color="auto"/>
              <w:right w:val="single" w:sz="4" w:space="0" w:color="auto"/>
            </w:tcBorders>
            <w:hideMark/>
          </w:tcPr>
          <w:p w:rsidR="00052536" w:rsidRDefault="00052536">
            <w:pPr>
              <w:jc w:val="both"/>
              <w:rPr>
                <w:sz w:val="22"/>
                <w:szCs w:val="22"/>
              </w:rPr>
            </w:pPr>
            <w:r>
              <w:rPr>
                <w:sz w:val="22"/>
                <w:szCs w:val="22"/>
              </w:rPr>
              <w:t>чел</w:t>
            </w:r>
          </w:p>
        </w:tc>
        <w:tc>
          <w:tcPr>
            <w:tcW w:w="992" w:type="dxa"/>
            <w:tcBorders>
              <w:top w:val="single" w:sz="4" w:space="0" w:color="auto"/>
              <w:left w:val="single" w:sz="4" w:space="0" w:color="auto"/>
              <w:bottom w:val="single" w:sz="4" w:space="0" w:color="auto"/>
              <w:right w:val="single" w:sz="4" w:space="0" w:color="auto"/>
            </w:tcBorders>
          </w:tcPr>
          <w:p w:rsidR="00052536" w:rsidRDefault="00D46B3C" w:rsidP="0017053E">
            <w:pPr>
              <w:jc w:val="center"/>
              <w:rPr>
                <w:sz w:val="22"/>
                <w:szCs w:val="22"/>
              </w:rPr>
            </w:pPr>
            <w:r>
              <w:rPr>
                <w:sz w:val="22"/>
                <w:szCs w:val="22"/>
              </w:rPr>
              <w:t>48</w:t>
            </w:r>
          </w:p>
          <w:p w:rsidR="00052536" w:rsidRDefault="00052536" w:rsidP="0017053E">
            <w:pPr>
              <w:jc w:val="center"/>
              <w:rPr>
                <w:sz w:val="22"/>
                <w:szCs w:val="22"/>
              </w:rPr>
            </w:pPr>
            <w:r>
              <w:rPr>
                <w:sz w:val="22"/>
                <w:szCs w:val="22"/>
              </w:rPr>
              <w:t>12</w:t>
            </w:r>
          </w:p>
          <w:p w:rsidR="00052536" w:rsidRDefault="00052536" w:rsidP="0017053E">
            <w:pPr>
              <w:jc w:val="center"/>
              <w:rPr>
                <w:sz w:val="22"/>
                <w:szCs w:val="22"/>
              </w:rPr>
            </w:pPr>
            <w:r>
              <w:rPr>
                <w:sz w:val="22"/>
                <w:szCs w:val="22"/>
              </w:rPr>
              <w:t>32</w:t>
            </w:r>
          </w:p>
          <w:p w:rsidR="00052536" w:rsidRDefault="00052536" w:rsidP="0017053E">
            <w:pPr>
              <w:jc w:val="center"/>
              <w:rPr>
                <w:sz w:val="22"/>
                <w:szCs w:val="22"/>
              </w:rPr>
            </w:pPr>
            <w:r>
              <w:rPr>
                <w:sz w:val="22"/>
                <w:szCs w:val="22"/>
              </w:rPr>
              <w:t>4</w:t>
            </w:r>
          </w:p>
        </w:tc>
        <w:tc>
          <w:tcPr>
            <w:tcW w:w="720"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tcPr>
          <w:p w:rsidR="00052536" w:rsidRDefault="00D46B3C">
            <w:pPr>
              <w:jc w:val="center"/>
              <w:rPr>
                <w:sz w:val="22"/>
                <w:szCs w:val="22"/>
              </w:rPr>
            </w:pPr>
            <w:r>
              <w:rPr>
                <w:sz w:val="22"/>
                <w:szCs w:val="22"/>
              </w:rPr>
              <w:t>49</w:t>
            </w:r>
          </w:p>
          <w:p w:rsidR="00052536" w:rsidRDefault="007C6688">
            <w:pPr>
              <w:jc w:val="center"/>
              <w:rPr>
                <w:sz w:val="22"/>
                <w:szCs w:val="22"/>
              </w:rPr>
            </w:pPr>
            <w:r>
              <w:rPr>
                <w:sz w:val="22"/>
                <w:szCs w:val="22"/>
              </w:rPr>
              <w:t>11</w:t>
            </w:r>
          </w:p>
          <w:p w:rsidR="005D2BE9" w:rsidRDefault="005D2BE9">
            <w:pPr>
              <w:jc w:val="center"/>
              <w:rPr>
                <w:sz w:val="22"/>
                <w:szCs w:val="22"/>
              </w:rPr>
            </w:pPr>
            <w:r>
              <w:rPr>
                <w:sz w:val="22"/>
                <w:szCs w:val="22"/>
              </w:rPr>
              <w:t>34</w:t>
            </w:r>
          </w:p>
          <w:p w:rsidR="005D2BE9" w:rsidRDefault="005D2BE9">
            <w:pPr>
              <w:jc w:val="center"/>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tcPr>
          <w:p w:rsidR="00052536" w:rsidRDefault="00052536">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052536" w:rsidRDefault="00D46B3C">
            <w:pPr>
              <w:jc w:val="center"/>
              <w:rPr>
                <w:sz w:val="22"/>
                <w:szCs w:val="22"/>
              </w:rPr>
            </w:pPr>
            <w:r>
              <w:rPr>
                <w:sz w:val="22"/>
                <w:szCs w:val="22"/>
              </w:rPr>
              <w:t>102</w:t>
            </w:r>
          </w:p>
        </w:tc>
      </w:tr>
    </w:tbl>
    <w:p w:rsidR="00882C34" w:rsidRDefault="00882C34" w:rsidP="00882C34">
      <w:pPr>
        <w:pStyle w:val="33"/>
        <w:ind w:firstLine="0"/>
        <w:rPr>
          <w:b/>
          <w:szCs w:val="24"/>
        </w:rPr>
      </w:pPr>
    </w:p>
    <w:p w:rsidR="00882C34" w:rsidRDefault="00882C34" w:rsidP="00882C34">
      <w:pPr>
        <w:pStyle w:val="33"/>
        <w:ind w:firstLine="708"/>
        <w:jc w:val="center"/>
        <w:rPr>
          <w:i/>
          <w:szCs w:val="24"/>
        </w:rPr>
      </w:pPr>
      <w:r>
        <w:rPr>
          <w:i/>
          <w:szCs w:val="24"/>
        </w:rPr>
        <w:t>Развитие дошкольного образования</w:t>
      </w:r>
    </w:p>
    <w:p w:rsidR="00882C34" w:rsidRDefault="00882C34" w:rsidP="00882C34">
      <w:pPr>
        <w:tabs>
          <w:tab w:val="num" w:pos="0"/>
        </w:tabs>
        <w:ind w:firstLine="737"/>
        <w:rPr>
          <w:i/>
          <w:sz w:val="28"/>
          <w:szCs w:val="28"/>
        </w:rPr>
      </w:pPr>
    </w:p>
    <w:p w:rsidR="00882C34" w:rsidRDefault="00882C34" w:rsidP="00882C34">
      <w:r>
        <w:t xml:space="preserve">     Численность детей дошкольного возраста </w:t>
      </w:r>
      <w:r w:rsidR="00052536">
        <w:t>уменьшилась: с 59 человек в 2012 году до 47 человек в 2013</w:t>
      </w:r>
      <w:r>
        <w:t xml:space="preserve"> году. Открыта группа кратковременного пребывания в МБОУ «</w:t>
      </w:r>
      <w:proofErr w:type="spellStart"/>
      <w:r>
        <w:t>Поломская</w:t>
      </w:r>
      <w:proofErr w:type="spellEnd"/>
      <w:r>
        <w:t xml:space="preserve"> СОШ № 2»  на 8 человек.</w:t>
      </w:r>
    </w:p>
    <w:p w:rsidR="00882C34" w:rsidRDefault="00882C34" w:rsidP="00882C34">
      <w:pPr>
        <w:pStyle w:val="33"/>
        <w:jc w:val="center"/>
        <w:rPr>
          <w:i/>
          <w:szCs w:val="24"/>
        </w:rPr>
      </w:pPr>
      <w:r>
        <w:rPr>
          <w:i/>
          <w:szCs w:val="24"/>
        </w:rPr>
        <w:t>Развитие системы общего образования</w:t>
      </w:r>
    </w:p>
    <w:p w:rsidR="00882C34" w:rsidRDefault="00882C34" w:rsidP="00882C34">
      <w:pPr>
        <w:pStyle w:val="33"/>
        <w:jc w:val="center"/>
        <w:rPr>
          <w:szCs w:val="24"/>
        </w:rPr>
      </w:pPr>
    </w:p>
    <w:p w:rsidR="00882C34" w:rsidRDefault="00882C34" w:rsidP="00882C34">
      <w:pPr>
        <w:jc w:val="both"/>
      </w:pPr>
      <w:r>
        <w:t xml:space="preserve">          Система общего образования представлена 2 общеобразовательными учреждениями.</w:t>
      </w:r>
    </w:p>
    <w:p w:rsidR="00882C34" w:rsidRDefault="00882C34" w:rsidP="00882C34">
      <w:pPr>
        <w:jc w:val="both"/>
      </w:pPr>
      <w:r>
        <w:t xml:space="preserve">        Численность учащихся в общеобразователь</w:t>
      </w:r>
      <w:r w:rsidR="00935ECF">
        <w:t>ных учреждениях сократилась на 12</w:t>
      </w:r>
    </w:p>
    <w:p w:rsidR="00882C34" w:rsidRDefault="00935ECF" w:rsidP="00882C34">
      <w:pPr>
        <w:jc w:val="both"/>
      </w:pPr>
      <w:r>
        <w:t>( 2012 г.- 74</w:t>
      </w:r>
      <w:r w:rsidR="00AB0C46">
        <w:t xml:space="preserve"> чел.,  2013</w:t>
      </w:r>
      <w:r w:rsidR="00882C34">
        <w:t xml:space="preserve"> г</w:t>
      </w:r>
      <w:r>
        <w:t>.- 62</w:t>
      </w:r>
      <w:r w:rsidR="00882C34">
        <w:t xml:space="preserve"> чел.).</w:t>
      </w:r>
    </w:p>
    <w:p w:rsidR="00882C34" w:rsidRDefault="00882C34" w:rsidP="00882C34">
      <w:pPr>
        <w:jc w:val="both"/>
        <w:rPr>
          <w:spacing w:val="-5"/>
        </w:rPr>
      </w:pPr>
      <w:r>
        <w:rPr>
          <w:spacing w:val="-8"/>
        </w:rPr>
        <w:t xml:space="preserve">           Пришкольный интернат функционируют при ПСШ № 2 </w:t>
      </w:r>
      <w:r w:rsidR="00935ECF">
        <w:rPr>
          <w:spacing w:val="-5"/>
        </w:rPr>
        <w:t xml:space="preserve"> с численностью 11</w:t>
      </w:r>
      <w:r>
        <w:rPr>
          <w:spacing w:val="-5"/>
        </w:rPr>
        <w:t xml:space="preserve"> чел </w:t>
      </w:r>
    </w:p>
    <w:p w:rsidR="00882C34" w:rsidRDefault="00935ECF" w:rsidP="00882C34">
      <w:pPr>
        <w:jc w:val="both"/>
        <w:rPr>
          <w:spacing w:val="-5"/>
        </w:rPr>
      </w:pPr>
      <w:r>
        <w:rPr>
          <w:spacing w:val="-5"/>
        </w:rPr>
        <w:t>( 2012 года -10</w:t>
      </w:r>
      <w:r w:rsidR="00882C34">
        <w:rPr>
          <w:spacing w:val="-5"/>
        </w:rPr>
        <w:t xml:space="preserve"> чел.). Организован подвоз</w:t>
      </w:r>
      <w:r w:rsidR="00882C34">
        <w:t xml:space="preserve"> учащихся </w:t>
      </w:r>
      <w:r w:rsidR="00882C34">
        <w:rPr>
          <w:spacing w:val="-5"/>
        </w:rPr>
        <w:t>в 1 общеобразовательной ш</w:t>
      </w:r>
      <w:r>
        <w:rPr>
          <w:spacing w:val="-5"/>
        </w:rPr>
        <w:t>коле по 2 маршрутам с охватом 18</w:t>
      </w:r>
      <w:r w:rsidR="00882C34">
        <w:rPr>
          <w:spacing w:val="-5"/>
        </w:rPr>
        <w:t xml:space="preserve"> чел. </w:t>
      </w:r>
    </w:p>
    <w:p w:rsidR="00882C34" w:rsidRDefault="00882C34" w:rsidP="00882C34">
      <w:pPr>
        <w:jc w:val="both"/>
      </w:pPr>
      <w:r>
        <w:t xml:space="preserve">       В  образовательных учреждениях уделяется особое внимание  формированию здорового образа жизни учащихся: </w:t>
      </w:r>
    </w:p>
    <w:p w:rsidR="00882C34" w:rsidRDefault="00882C34" w:rsidP="00882C34">
      <w:pPr>
        <w:jc w:val="both"/>
      </w:pPr>
      <w:r>
        <w:t xml:space="preserve">- установлен постоянный </w:t>
      </w:r>
      <w:proofErr w:type="gramStart"/>
      <w:r>
        <w:t>контроль за</w:t>
      </w:r>
      <w:proofErr w:type="gramEnd"/>
      <w:r>
        <w:t xml:space="preserve"> динамикой здоровья, качеством физического развития в каждом образовательном учреждении;</w:t>
      </w:r>
    </w:p>
    <w:p w:rsidR="00882C34" w:rsidRDefault="00882C34" w:rsidP="00882C34">
      <w:pPr>
        <w:jc w:val="both"/>
      </w:pPr>
      <w:r>
        <w:t xml:space="preserve">- проводится комплексная оценка здоровья учащихся, воспитанников. </w:t>
      </w:r>
    </w:p>
    <w:p w:rsidR="00882C34" w:rsidRDefault="00882C34" w:rsidP="00882C34">
      <w:pPr>
        <w:jc w:val="both"/>
      </w:pPr>
      <w:r>
        <w:t>- под контролем Управления образования находятся вопросы санитарно-гигиенических условий в образовательных учреждениях (тепловой режим, освещенность, обеспеченность мебелью).</w:t>
      </w:r>
    </w:p>
    <w:p w:rsidR="00882C34" w:rsidRDefault="00882C34" w:rsidP="00882C34">
      <w:pPr>
        <w:jc w:val="both"/>
      </w:pPr>
      <w:r>
        <w:lastRenderedPageBreak/>
        <w:t xml:space="preserve">        Во всех образовательных учреждениях оформлены уголки с информацией по вопросам профилактики вредных привычек.</w:t>
      </w:r>
    </w:p>
    <w:p w:rsidR="00882C34" w:rsidRDefault="00882C34" w:rsidP="00882C34">
      <w:pPr>
        <w:jc w:val="both"/>
      </w:pPr>
      <w:r>
        <w:t xml:space="preserve">       Принимаются меры по оптимальной загрузке спортивных площадок, по использованию их в вечернее время, в выходные и каникулярные дни для работы групп и секций оздоровительной и спортивной направленности.</w:t>
      </w:r>
    </w:p>
    <w:p w:rsidR="00882C34" w:rsidRDefault="00882C34" w:rsidP="00882C34">
      <w:pPr>
        <w:jc w:val="both"/>
        <w:rPr>
          <w:spacing w:val="-3"/>
        </w:rPr>
      </w:pPr>
      <w:r>
        <w:rPr>
          <w:spacing w:val="-3"/>
        </w:rPr>
        <w:t xml:space="preserve">       В летний период на территории поселения были организованы летние разновозрастные</w:t>
      </w:r>
      <w:r w:rsidR="00935ECF">
        <w:rPr>
          <w:spacing w:val="-3"/>
        </w:rPr>
        <w:t xml:space="preserve">  лагеря  при </w:t>
      </w:r>
      <w:proofErr w:type="gramStart"/>
      <w:r w:rsidR="00935ECF">
        <w:rPr>
          <w:spacing w:val="-3"/>
        </w:rPr>
        <w:t>обоих</w:t>
      </w:r>
      <w:proofErr w:type="gramEnd"/>
      <w:r w:rsidR="00935ECF">
        <w:rPr>
          <w:spacing w:val="-3"/>
        </w:rPr>
        <w:t xml:space="preserve"> школах  на 30</w:t>
      </w:r>
      <w:r>
        <w:rPr>
          <w:spacing w:val="-3"/>
        </w:rPr>
        <w:t xml:space="preserve"> человек. Также был организован разновозрастной отряд при учреждениях культуры. </w:t>
      </w:r>
    </w:p>
    <w:p w:rsidR="00882C34" w:rsidRDefault="00882C34" w:rsidP="00882C34">
      <w:pPr>
        <w:jc w:val="both"/>
        <w:rPr>
          <w:spacing w:val="-5"/>
        </w:rPr>
      </w:pPr>
      <w:r>
        <w:rPr>
          <w:spacing w:val="-3"/>
        </w:rPr>
        <w:t xml:space="preserve">       </w:t>
      </w:r>
      <w:r>
        <w:rPr>
          <w:spacing w:val="-5"/>
        </w:rPr>
        <w:t xml:space="preserve">      </w:t>
      </w:r>
      <w:r>
        <w:t xml:space="preserve">В </w:t>
      </w:r>
      <w:proofErr w:type="spellStart"/>
      <w:r>
        <w:t>Кезском</w:t>
      </w:r>
      <w:proofErr w:type="spellEnd"/>
      <w:r>
        <w:t xml:space="preserve"> районе реализуется муниципальная программа «Детское и школьное питание» на 2010-2014 годы.</w:t>
      </w:r>
      <w:r>
        <w:rPr>
          <w:spacing w:val="-5"/>
        </w:rPr>
        <w:t xml:space="preserve"> В 2 общеобразовательных </w:t>
      </w:r>
      <w:r w:rsidR="00935ECF">
        <w:rPr>
          <w:spacing w:val="-5"/>
        </w:rPr>
        <w:t>учреждениях питанием охвачено 62</w:t>
      </w:r>
      <w:r>
        <w:rPr>
          <w:spacing w:val="-5"/>
        </w:rPr>
        <w:t xml:space="preserve"> чел., что составляет 100 % от общего числа учащихся</w:t>
      </w:r>
      <w:r>
        <w:t>. Учащиеся 1-5 классов  обеспечиваются бесплатными завтраками, 21 ребенок из малообеспеченных семей получают бесплатные обеды, 23 детей из многодетных семей получают бесплатное питание.</w:t>
      </w:r>
    </w:p>
    <w:p w:rsidR="00882C34" w:rsidRDefault="00882C34" w:rsidP="00882C34">
      <w:pPr>
        <w:jc w:val="both"/>
      </w:pPr>
      <w:r>
        <w:t xml:space="preserve">         Образовательные учреждения имеют лицензию на </w:t>
      </w:r>
      <w:proofErr w:type="gramStart"/>
      <w:r>
        <w:t>право ведения</w:t>
      </w:r>
      <w:proofErr w:type="gramEnd"/>
      <w:r>
        <w:t xml:space="preserve"> образовательной деятельности и государственную аккредитацию, подтверждающую соответствующий статус. Контроль лицензионных условий в образовательных учреждениях в целом соответствует основным требованиям к условиям ведения образовательной деятельности.  Образовательные учреждения, реализующие программы общего образования, свою деятельность осуществляют  в соответствии с действующим законодательством в области образования, Уставом, локальными актами, регламентирующими деятельность образовательного процесса. В школах разработаны программы развития, образовательные программы, планы, которые определяют основное содержание и задачи образовательного процесса. Учебные планы, по которым работают образовательные учреждения, структурированы по всем областям знаний и соответствуют федеральным и региональным стандартам.  </w:t>
      </w:r>
    </w:p>
    <w:p w:rsidR="00882C34" w:rsidRDefault="00882C34" w:rsidP="00882C34">
      <w:pPr>
        <w:jc w:val="both"/>
      </w:pPr>
      <w:r>
        <w:t xml:space="preserve">       Все школы  подключены к сети Интернет. В рамках реализации программы «Безопасность образовательного учреждения» во  всех образовательных  учреждениях                           установлена автоматическая пожарная сигнализация.</w:t>
      </w:r>
    </w:p>
    <w:p w:rsidR="00882C34" w:rsidRDefault="00882C34" w:rsidP="00882C34">
      <w:pPr>
        <w:jc w:val="both"/>
      </w:pPr>
      <w:r>
        <w:t xml:space="preserve">        В каждом учреждении образования разработаны,  осуществляются планы мероприятий по благоустройству зданий и территорий, по безопасности образовательных учреждений.</w:t>
      </w:r>
    </w:p>
    <w:p w:rsidR="00882C34" w:rsidRDefault="00882C34" w:rsidP="00882C34">
      <w:pPr>
        <w:jc w:val="both"/>
        <w:rPr>
          <w:b/>
        </w:rPr>
      </w:pPr>
      <w:r>
        <w:t xml:space="preserve">         Педагогические кадры – одно из основных базовых условий качественного образования. В целях совершенствования кадрового обеспечения системы образования педагогические работники проходят повышение квалификации. В  последние  годы педагоги  активно изучают и используют в своей работе новые технологии обучения и воспитания, которые направлены на развитие  личности каждого ученика. Растет численность учителей, которые применяют в своей работе информационные технологии,   без которых невозможно представить инновационную модель образования. </w:t>
      </w:r>
    </w:p>
    <w:p w:rsidR="00882C34" w:rsidRDefault="00882C34" w:rsidP="00882C34">
      <w:pPr>
        <w:jc w:val="both"/>
        <w:rPr>
          <w:b/>
        </w:rPr>
      </w:pPr>
    </w:p>
    <w:p w:rsidR="00882C34" w:rsidRDefault="00882C34" w:rsidP="00882C34">
      <w:pPr>
        <w:jc w:val="both"/>
        <w:rPr>
          <w:i/>
        </w:rPr>
      </w:pPr>
      <w:r>
        <w:rPr>
          <w:i/>
        </w:rPr>
        <w:t>Укрепление материально-технической базы образовательных учреждений</w:t>
      </w:r>
    </w:p>
    <w:p w:rsidR="00882C34" w:rsidRDefault="00882C34" w:rsidP="00882C34">
      <w:pPr>
        <w:shd w:val="clear" w:color="auto" w:fill="FFFFFF"/>
        <w:ind w:right="5" w:firstLine="737"/>
        <w:jc w:val="both"/>
      </w:pPr>
    </w:p>
    <w:p w:rsidR="00882C34" w:rsidRDefault="00882C34" w:rsidP="00882C34">
      <w:pPr>
        <w:shd w:val="clear" w:color="auto" w:fill="FFFFFF"/>
        <w:ind w:right="5" w:firstLine="709"/>
        <w:jc w:val="both"/>
        <w:rPr>
          <w:spacing w:val="1"/>
        </w:rPr>
      </w:pPr>
      <w:r>
        <w:t xml:space="preserve">Проводится работа по укреплению  материально-технической базы  образовательных учреждений. </w:t>
      </w:r>
      <w:r>
        <w:rPr>
          <w:spacing w:val="8"/>
        </w:rPr>
        <w:t xml:space="preserve">Из </w:t>
      </w:r>
      <w:r>
        <w:rPr>
          <w:spacing w:val="3"/>
        </w:rPr>
        <w:t xml:space="preserve">выделенных субвенций за отчетный период  </w:t>
      </w:r>
      <w:r>
        <w:rPr>
          <w:spacing w:val="5"/>
        </w:rPr>
        <w:t xml:space="preserve">школами приобретены </w:t>
      </w:r>
      <w:proofErr w:type="spellStart"/>
      <w:r>
        <w:rPr>
          <w:spacing w:val="5"/>
        </w:rPr>
        <w:t>учебно</w:t>
      </w:r>
      <w:proofErr w:type="spellEnd"/>
      <w:r>
        <w:rPr>
          <w:spacing w:val="5"/>
        </w:rPr>
        <w:t xml:space="preserve"> - наглядные пособия, оборудование и библиотечный фонд на </w:t>
      </w:r>
      <w:r>
        <w:rPr>
          <w:spacing w:val="-1"/>
        </w:rPr>
        <w:t xml:space="preserve">сумму, приобретено канцелярских, хозяйственных товаров, </w:t>
      </w:r>
      <w:r w:rsidR="00151AAE">
        <w:rPr>
          <w:spacing w:val="1"/>
        </w:rPr>
        <w:t>связанных с учебным процессом.</w:t>
      </w:r>
      <w:r w:rsidRPr="00B24F83">
        <w:rPr>
          <w:color w:val="FF0000"/>
          <w:spacing w:val="1"/>
        </w:rPr>
        <w:t xml:space="preserve">  </w:t>
      </w:r>
    </w:p>
    <w:p w:rsidR="00882C34" w:rsidRDefault="00882C34" w:rsidP="00882C34">
      <w:pPr>
        <w:ind w:right="40" w:firstLine="709"/>
        <w:jc w:val="both"/>
      </w:pPr>
      <w:r>
        <w:rPr>
          <w:lang w:eastAsia="ar-SA"/>
        </w:rPr>
        <w:t xml:space="preserve">Приобретено технологическое и холодильное оборудование для пищеблоков </w:t>
      </w:r>
    </w:p>
    <w:p w:rsidR="00882C34" w:rsidRDefault="00882C34" w:rsidP="00882C34">
      <w:pPr>
        <w:ind w:firstLine="709"/>
        <w:jc w:val="both"/>
        <w:rPr>
          <w:spacing w:val="-1"/>
        </w:rPr>
      </w:pPr>
      <w:r>
        <w:rPr>
          <w:lang w:eastAsia="ar-SA"/>
        </w:rPr>
        <w:t>На реализацию Республиканской программы: «Безопасность образовательного учреждения 2010-2014» с бюджета Удмуртской Республики выделены средства.  Так же из Республиканского бюджета всем образовательным учреждениям выделены средства на лицензирование, подготовку к отопительному сезону, и к учебному процессу. ПСШ №2 прошла лицензирование в июне 2012 года. Лицензия бессрочна.</w:t>
      </w:r>
    </w:p>
    <w:p w:rsidR="00882C34" w:rsidRDefault="00882C34" w:rsidP="00882C34">
      <w:pPr>
        <w:tabs>
          <w:tab w:val="left" w:pos="180"/>
        </w:tabs>
        <w:ind w:firstLine="709"/>
        <w:jc w:val="both"/>
      </w:pPr>
      <w:r>
        <w:lastRenderedPageBreak/>
        <w:t xml:space="preserve">Но вместе с тем,   имеются здания, требующие капитального ремонта (МОУ </w:t>
      </w:r>
      <w:proofErr w:type="spellStart"/>
      <w:r>
        <w:t>Поломская</w:t>
      </w:r>
      <w:proofErr w:type="spellEnd"/>
      <w:r>
        <w:t xml:space="preserve"> СОШ № 2). Требует замены кровля. </w:t>
      </w:r>
    </w:p>
    <w:p w:rsidR="00882C34" w:rsidRDefault="00882C34" w:rsidP="00882C34">
      <w:pPr>
        <w:widowControl w:val="0"/>
        <w:tabs>
          <w:tab w:val="left" w:pos="540"/>
        </w:tabs>
        <w:autoSpaceDE w:val="0"/>
        <w:autoSpaceDN w:val="0"/>
        <w:adjustRightInd w:val="0"/>
        <w:ind w:firstLine="709"/>
        <w:jc w:val="both"/>
      </w:pPr>
      <w:r>
        <w:t xml:space="preserve">В   образовательных учреждениях требуется замена устаревшей мебели в соответствии с </w:t>
      </w:r>
      <w:proofErr w:type="spellStart"/>
      <w:r>
        <w:t>росто</w:t>
      </w:r>
      <w:proofErr w:type="spellEnd"/>
      <w:r>
        <w:t>-возрастными показателями СанПиНа, ревизия и ремонт технологического и холодильного оборудования,  замена учебно-наглядного оборудования. Эта проблема   затрудняет прохождение процедур лицензирования и аккредитации образовательных учреждений, сдачи образовательных учреждений к новому учебному году, тормозит  процесс  инновационного развития.</w:t>
      </w:r>
    </w:p>
    <w:p w:rsidR="00B24F83" w:rsidRDefault="00B24F83" w:rsidP="00882C34">
      <w:pPr>
        <w:widowControl w:val="0"/>
        <w:tabs>
          <w:tab w:val="left" w:pos="540"/>
        </w:tabs>
        <w:autoSpaceDE w:val="0"/>
        <w:autoSpaceDN w:val="0"/>
        <w:adjustRightInd w:val="0"/>
        <w:ind w:firstLine="709"/>
        <w:jc w:val="both"/>
      </w:pPr>
      <w:r>
        <w:t xml:space="preserve">С </w:t>
      </w:r>
      <w:r w:rsidR="00146161">
        <w:t xml:space="preserve">сентября 2013 года МКОУ </w:t>
      </w:r>
      <w:proofErr w:type="spellStart"/>
      <w:r w:rsidR="00146161">
        <w:t>Поломска</w:t>
      </w:r>
      <w:r>
        <w:t>я</w:t>
      </w:r>
      <w:proofErr w:type="spellEnd"/>
      <w:r>
        <w:t xml:space="preserve"> ООШ № 1 стала филиалом МБОУ </w:t>
      </w:r>
      <w:proofErr w:type="spellStart"/>
      <w:r>
        <w:t>Поломской</w:t>
      </w:r>
      <w:proofErr w:type="spellEnd"/>
      <w:r>
        <w:t xml:space="preserve"> СОШ № 2 и потеряла статус юридического лица.</w:t>
      </w:r>
    </w:p>
    <w:p w:rsidR="00882C34" w:rsidRDefault="00882C34" w:rsidP="00882C34">
      <w:pPr>
        <w:pStyle w:val="1"/>
        <w:jc w:val="center"/>
        <w:rPr>
          <w:rFonts w:ascii="Times New Roman" w:hAnsi="Times New Roman"/>
          <w:sz w:val="24"/>
        </w:rPr>
      </w:pPr>
      <w:bookmarkStart w:id="6" w:name="_Ref307579916"/>
      <w:r>
        <w:rPr>
          <w:rFonts w:ascii="Times New Roman" w:hAnsi="Times New Roman"/>
          <w:sz w:val="24"/>
        </w:rPr>
        <w:t>2.4 Доходы населения</w:t>
      </w:r>
      <w:bookmarkEnd w:id="6"/>
    </w:p>
    <w:p w:rsidR="00882C34" w:rsidRDefault="00882C34" w:rsidP="00882C34">
      <w:pPr>
        <w:tabs>
          <w:tab w:val="left" w:pos="4485"/>
          <w:tab w:val="center" w:pos="5037"/>
        </w:tabs>
        <w:ind w:firstLine="720"/>
        <w:jc w:val="center"/>
        <w:rPr>
          <w:b/>
          <w:spacing w:val="-3"/>
        </w:rPr>
      </w:pPr>
    </w:p>
    <w:p w:rsidR="00882C34" w:rsidRDefault="00882C34" w:rsidP="00882C34">
      <w:pPr>
        <w:pStyle w:val="23"/>
        <w:tabs>
          <w:tab w:val="left" w:pos="720"/>
        </w:tabs>
      </w:pPr>
      <w:r>
        <w:t xml:space="preserve">       Повышение уровня и качества жизни граждан – это  основная цель социальной политики государства.</w:t>
      </w:r>
    </w:p>
    <w:p w:rsidR="00882C34" w:rsidRDefault="00882C34" w:rsidP="00882C34">
      <w:pPr>
        <w:pStyle w:val="23"/>
        <w:tabs>
          <w:tab w:val="left" w:pos="720"/>
        </w:tabs>
        <w:rPr>
          <w:b/>
          <w:bCs/>
        </w:rPr>
      </w:pPr>
      <w:r>
        <w:t xml:space="preserve">      Основной задачей является сохранение и укрепление позитивных тенденций в экономике с целью дальнейшего повышения уровня и качества жизни населения поселения, преодоление негативных явлений в области заработной платы и доходов населения в целом.</w:t>
      </w:r>
    </w:p>
    <w:p w:rsidR="00882C34" w:rsidRDefault="00882C34" w:rsidP="00882C34">
      <w:pPr>
        <w:ind w:firstLine="360"/>
        <w:jc w:val="both"/>
      </w:pPr>
      <w:r>
        <w:t xml:space="preserve"> Уровень благосостояния во многом зависит от уровня заработной платы – основного источника  доходов населения.  </w:t>
      </w:r>
    </w:p>
    <w:p w:rsidR="00882C34" w:rsidRDefault="00882C34" w:rsidP="00882C34">
      <w:pPr>
        <w:ind w:firstLine="360"/>
        <w:jc w:val="both"/>
      </w:pPr>
      <w:r>
        <w:rPr>
          <w:szCs w:val="18"/>
        </w:rPr>
        <w:t xml:space="preserve">  Основным источником доходов  жителей МО «</w:t>
      </w:r>
      <w:proofErr w:type="spellStart"/>
      <w:r>
        <w:rPr>
          <w:szCs w:val="18"/>
        </w:rPr>
        <w:t>Поломское</w:t>
      </w:r>
      <w:proofErr w:type="spellEnd"/>
      <w:r>
        <w:rPr>
          <w:szCs w:val="18"/>
        </w:rPr>
        <w:t xml:space="preserve">» остаётся заработная плата </w:t>
      </w:r>
      <w:r>
        <w:rPr>
          <w:color w:val="000000"/>
          <w:szCs w:val="18"/>
        </w:rPr>
        <w:t xml:space="preserve">и пенсии. </w:t>
      </w:r>
      <w:r>
        <w:t>Среднемесячная заработная плата в целом в поселении  за  2012</w:t>
      </w:r>
      <w:r w:rsidR="00B24F83">
        <w:t xml:space="preserve"> </w:t>
      </w:r>
      <w:r>
        <w:t>год  составила  8791,0  рублей,</w:t>
      </w:r>
      <w:r w:rsidR="00CC0520">
        <w:t xml:space="preserve"> за</w:t>
      </w:r>
      <w:r w:rsidR="00B24F83">
        <w:t xml:space="preserve"> 2013 г. </w:t>
      </w:r>
      <w:r w:rsidR="00187F77" w:rsidRPr="00187F77">
        <w:t>-9744 руб</w:t>
      </w:r>
      <w:r w:rsidR="00187F77">
        <w:rPr>
          <w:color w:val="FF0000"/>
        </w:rPr>
        <w:t>.</w:t>
      </w:r>
      <w:r w:rsidR="00B24F83">
        <w:t xml:space="preserve"> увеличившись на </w:t>
      </w:r>
      <w:r w:rsidR="00187F77">
        <w:t>110,8</w:t>
      </w:r>
      <w:r>
        <w:t xml:space="preserve"> % к соответствующему периоду предыдущего года</w:t>
      </w:r>
    </w:p>
    <w:p w:rsidR="00882C34" w:rsidRDefault="00882C34" w:rsidP="00882C34">
      <w:pPr>
        <w:pStyle w:val="31"/>
        <w:rPr>
          <w:szCs w:val="18"/>
        </w:rPr>
      </w:pPr>
      <w:r>
        <w:rPr>
          <w:color w:val="000000"/>
          <w:szCs w:val="18"/>
        </w:rPr>
        <w:t xml:space="preserve">          По–прежнему низкой остаётся заработная плата  работников сельскохозяйственного</w:t>
      </w:r>
      <w:r>
        <w:rPr>
          <w:szCs w:val="18"/>
        </w:rPr>
        <w:t xml:space="preserve"> производства.  Следует отметить, что  до настоящего времени сохраняются диспропорции между уровнем пенсионного обеспечения и реальной стоимостью жизни. Рост пенсий не обеспечивает реального повышения уровня жизни пенсионеров, поскольку значительная  часть их пенсий расходуется на оплату лекарств, медицинских услуг, повышенных  тарифов коммунальных услуг  </w:t>
      </w:r>
      <w:proofErr w:type="spellStart"/>
      <w:r>
        <w:rPr>
          <w:szCs w:val="18"/>
        </w:rPr>
        <w:t>и.т.д</w:t>
      </w:r>
      <w:proofErr w:type="spellEnd"/>
      <w:r>
        <w:rPr>
          <w:szCs w:val="18"/>
        </w:rPr>
        <w:t>. Дополнительным  источником доходов сельского жителя  служат выращиваемый   на продажу в ЛПХ скот  и излишки с пр</w:t>
      </w:r>
      <w:r w:rsidR="00B24F83">
        <w:rPr>
          <w:szCs w:val="18"/>
        </w:rPr>
        <w:t>иусадебных участков. Так за 2013</w:t>
      </w:r>
      <w:r>
        <w:rPr>
          <w:szCs w:val="18"/>
        </w:rPr>
        <w:t xml:space="preserve"> год ЛПХ было продано  </w:t>
      </w:r>
      <w:r w:rsidR="006C19FB">
        <w:rPr>
          <w:szCs w:val="18"/>
        </w:rPr>
        <w:t>12,9 т мяса  на сумму 1825,5</w:t>
      </w:r>
      <w:r>
        <w:rPr>
          <w:szCs w:val="18"/>
        </w:rPr>
        <w:t xml:space="preserve"> тыс. руб.,</w:t>
      </w:r>
      <w:r w:rsidR="00B24F83">
        <w:rPr>
          <w:szCs w:val="18"/>
        </w:rPr>
        <w:t>(2012г.-10,23 т. на сумму 1478,5)</w:t>
      </w:r>
      <w:r>
        <w:rPr>
          <w:szCs w:val="18"/>
        </w:rPr>
        <w:t xml:space="preserve"> продукции растениеводства (картофель, овощи)  </w:t>
      </w:r>
      <w:r w:rsidR="006C19FB">
        <w:rPr>
          <w:szCs w:val="18"/>
        </w:rPr>
        <w:t>10,3</w:t>
      </w:r>
      <w:r>
        <w:rPr>
          <w:szCs w:val="18"/>
        </w:rPr>
        <w:t xml:space="preserve"> т на сумму </w:t>
      </w:r>
      <w:r w:rsidR="006C19FB">
        <w:rPr>
          <w:szCs w:val="18"/>
        </w:rPr>
        <w:t>61,6</w:t>
      </w:r>
      <w:r>
        <w:rPr>
          <w:szCs w:val="18"/>
        </w:rPr>
        <w:t xml:space="preserve"> </w:t>
      </w:r>
      <w:proofErr w:type="spellStart"/>
      <w:r>
        <w:rPr>
          <w:szCs w:val="18"/>
        </w:rPr>
        <w:t>тыс</w:t>
      </w:r>
      <w:proofErr w:type="gramStart"/>
      <w:r>
        <w:rPr>
          <w:szCs w:val="18"/>
        </w:rPr>
        <w:t>.р</w:t>
      </w:r>
      <w:proofErr w:type="gramEnd"/>
      <w:r>
        <w:rPr>
          <w:szCs w:val="18"/>
        </w:rPr>
        <w:t>уб</w:t>
      </w:r>
      <w:proofErr w:type="spellEnd"/>
      <w:r w:rsidR="006C19FB">
        <w:rPr>
          <w:szCs w:val="18"/>
        </w:rPr>
        <w:t xml:space="preserve"> </w:t>
      </w:r>
      <w:r>
        <w:rPr>
          <w:szCs w:val="18"/>
        </w:rPr>
        <w:t>.</w:t>
      </w:r>
      <w:r w:rsidR="006C19FB">
        <w:rPr>
          <w:szCs w:val="18"/>
        </w:rPr>
        <w:t>(2012-8,8 т на сумму 37,7т.р.)</w:t>
      </w:r>
      <w:r>
        <w:rPr>
          <w:szCs w:val="18"/>
        </w:rPr>
        <w:t xml:space="preserve"> Но в то же время сокращается поголовье скота, в том числе и коров в личных подсобных хозяйствах.</w:t>
      </w:r>
    </w:p>
    <w:p w:rsidR="00882C34" w:rsidRDefault="00882C34" w:rsidP="00882C34">
      <w:pPr>
        <w:ind w:firstLine="360"/>
        <w:jc w:val="both"/>
      </w:pPr>
    </w:p>
    <w:p w:rsidR="00882C34" w:rsidRDefault="00882C34" w:rsidP="00882C34">
      <w:pPr>
        <w:ind w:firstLine="360"/>
        <w:jc w:val="center"/>
        <w:rPr>
          <w:b/>
        </w:rPr>
      </w:pPr>
      <w:r>
        <w:rPr>
          <w:b/>
        </w:rPr>
        <w:t xml:space="preserve">Сведения о численности и фонде, заработной платы </w:t>
      </w:r>
    </w:p>
    <w:p w:rsidR="00882C34" w:rsidRDefault="006C19FB" w:rsidP="00882C34">
      <w:pPr>
        <w:ind w:firstLine="360"/>
        <w:jc w:val="center"/>
        <w:rPr>
          <w:b/>
        </w:rPr>
      </w:pPr>
      <w:r>
        <w:rPr>
          <w:b/>
        </w:rPr>
        <w:t>по результатам   2013</w:t>
      </w:r>
      <w:r w:rsidR="00882C34">
        <w:rPr>
          <w:b/>
        </w:rPr>
        <w:t xml:space="preserve"> года</w:t>
      </w:r>
    </w:p>
    <w:p w:rsidR="00882C34" w:rsidRDefault="00882C34" w:rsidP="00882C34">
      <w:pPr>
        <w:ind w:firstLine="360"/>
        <w:jc w:val="right"/>
        <w:rPr>
          <w:b/>
          <w:sz w:val="20"/>
          <w:szCs w:val="20"/>
        </w:rPr>
      </w:pPr>
      <w:r>
        <w:rPr>
          <w:sz w:val="20"/>
          <w:szCs w:val="20"/>
          <w:lang w:eastAsia="ar-SA"/>
        </w:rPr>
        <w:t>таблица № 9</w:t>
      </w:r>
    </w:p>
    <w:tbl>
      <w:tblPr>
        <w:tblW w:w="10320" w:type="dxa"/>
        <w:tblInd w:w="-252" w:type="dxa"/>
        <w:tblLayout w:type="fixed"/>
        <w:tblLook w:val="01E0" w:firstRow="1" w:lastRow="1" w:firstColumn="1" w:lastColumn="1" w:noHBand="0" w:noVBand="0"/>
      </w:tblPr>
      <w:tblGrid>
        <w:gridCol w:w="1982"/>
        <w:gridCol w:w="1081"/>
        <w:gridCol w:w="1261"/>
        <w:gridCol w:w="720"/>
        <w:gridCol w:w="1080"/>
        <w:gridCol w:w="1080"/>
        <w:gridCol w:w="776"/>
        <w:gridCol w:w="900"/>
        <w:gridCol w:w="664"/>
        <w:gridCol w:w="776"/>
      </w:tblGrid>
      <w:tr w:rsidR="00882C34" w:rsidTr="006C19FB">
        <w:tc>
          <w:tcPr>
            <w:tcW w:w="1982"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ind w:left="252"/>
              <w:jc w:val="both"/>
              <w:rPr>
                <w:sz w:val="22"/>
                <w:szCs w:val="22"/>
              </w:rPr>
            </w:pPr>
            <w:r>
              <w:rPr>
                <w:sz w:val="22"/>
                <w:szCs w:val="22"/>
              </w:rPr>
              <w:t>Вид экономической деятельности</w:t>
            </w:r>
          </w:p>
        </w:tc>
        <w:tc>
          <w:tcPr>
            <w:tcW w:w="2342" w:type="dxa"/>
            <w:gridSpan w:val="2"/>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Фонд заработной платы,  </w:t>
            </w: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tc>
        <w:tc>
          <w:tcPr>
            <w:tcW w:w="720"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Темп роста, %</w:t>
            </w:r>
          </w:p>
        </w:tc>
        <w:tc>
          <w:tcPr>
            <w:tcW w:w="2160" w:type="dxa"/>
            <w:gridSpan w:val="2"/>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Среднемесячная заработная плата одного работника, руб.</w:t>
            </w:r>
          </w:p>
        </w:tc>
        <w:tc>
          <w:tcPr>
            <w:tcW w:w="776"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Темп роста, %</w:t>
            </w:r>
          </w:p>
        </w:tc>
        <w:tc>
          <w:tcPr>
            <w:tcW w:w="1564" w:type="dxa"/>
            <w:gridSpan w:val="2"/>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Среднесписочная численность работников</w:t>
            </w:r>
          </w:p>
        </w:tc>
        <w:tc>
          <w:tcPr>
            <w:tcW w:w="776"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Темп роста, %</w:t>
            </w:r>
          </w:p>
        </w:tc>
      </w:tr>
      <w:tr w:rsidR="00882C34" w:rsidTr="006C19FB">
        <w:tc>
          <w:tcPr>
            <w:tcW w:w="1982"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1081" w:type="dxa"/>
            <w:tcBorders>
              <w:top w:val="single" w:sz="4" w:space="0" w:color="auto"/>
              <w:left w:val="single" w:sz="4" w:space="0" w:color="auto"/>
              <w:bottom w:val="single" w:sz="4" w:space="0" w:color="auto"/>
              <w:right w:val="single" w:sz="4" w:space="0" w:color="auto"/>
            </w:tcBorders>
            <w:hideMark/>
          </w:tcPr>
          <w:p w:rsidR="00882C34" w:rsidRDefault="006C19FB">
            <w:pPr>
              <w:jc w:val="center"/>
              <w:rPr>
                <w:sz w:val="22"/>
                <w:szCs w:val="22"/>
              </w:rPr>
            </w:pPr>
            <w:r>
              <w:rPr>
                <w:sz w:val="22"/>
                <w:szCs w:val="22"/>
              </w:rPr>
              <w:t xml:space="preserve"> 2012</w:t>
            </w:r>
            <w:r w:rsidR="00882C34">
              <w:rPr>
                <w:sz w:val="22"/>
                <w:szCs w:val="22"/>
              </w:rPr>
              <w:t xml:space="preserve"> г.</w:t>
            </w:r>
          </w:p>
        </w:tc>
        <w:tc>
          <w:tcPr>
            <w:tcW w:w="1261" w:type="dxa"/>
            <w:tcBorders>
              <w:top w:val="single" w:sz="4" w:space="0" w:color="auto"/>
              <w:left w:val="single" w:sz="4" w:space="0" w:color="auto"/>
              <w:bottom w:val="single" w:sz="4" w:space="0" w:color="auto"/>
              <w:right w:val="single" w:sz="4" w:space="0" w:color="auto"/>
            </w:tcBorders>
            <w:hideMark/>
          </w:tcPr>
          <w:p w:rsidR="00882C34" w:rsidRDefault="006C19FB">
            <w:pPr>
              <w:jc w:val="center"/>
              <w:rPr>
                <w:sz w:val="22"/>
                <w:szCs w:val="22"/>
              </w:rPr>
            </w:pPr>
            <w:r>
              <w:rPr>
                <w:sz w:val="22"/>
                <w:szCs w:val="22"/>
              </w:rPr>
              <w:t xml:space="preserve"> 2013</w:t>
            </w:r>
            <w:r w:rsidR="00882C34">
              <w:rPr>
                <w:sz w:val="22"/>
                <w:szCs w:val="22"/>
              </w:rPr>
              <w:t xml:space="preserve"> г.</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1080" w:type="dxa"/>
            <w:tcBorders>
              <w:top w:val="single" w:sz="4" w:space="0" w:color="auto"/>
              <w:left w:val="single" w:sz="4" w:space="0" w:color="auto"/>
              <w:bottom w:val="single" w:sz="4" w:space="0" w:color="auto"/>
              <w:right w:val="single" w:sz="4" w:space="0" w:color="auto"/>
            </w:tcBorders>
            <w:hideMark/>
          </w:tcPr>
          <w:p w:rsidR="00882C34" w:rsidRDefault="006C19FB">
            <w:pPr>
              <w:jc w:val="center"/>
              <w:rPr>
                <w:sz w:val="22"/>
                <w:szCs w:val="22"/>
              </w:rPr>
            </w:pPr>
            <w:r>
              <w:rPr>
                <w:sz w:val="22"/>
                <w:szCs w:val="22"/>
              </w:rPr>
              <w:t xml:space="preserve"> 2012</w:t>
            </w:r>
            <w:r w:rsidR="00882C34">
              <w:rPr>
                <w:sz w:val="22"/>
                <w:szCs w:val="22"/>
              </w:rPr>
              <w:t xml:space="preserve"> г.</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6C19FB">
            <w:pPr>
              <w:jc w:val="center"/>
              <w:rPr>
                <w:sz w:val="22"/>
                <w:szCs w:val="22"/>
              </w:rPr>
            </w:pPr>
            <w:r>
              <w:rPr>
                <w:sz w:val="22"/>
                <w:szCs w:val="22"/>
              </w:rPr>
              <w:t xml:space="preserve"> 2013</w:t>
            </w:r>
            <w:r w:rsidR="00882C34">
              <w:rPr>
                <w:sz w:val="22"/>
                <w:szCs w:val="22"/>
              </w:rPr>
              <w:t xml:space="preserve"> г.</w:t>
            </w: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900" w:type="dxa"/>
            <w:tcBorders>
              <w:top w:val="single" w:sz="4" w:space="0" w:color="auto"/>
              <w:left w:val="single" w:sz="4" w:space="0" w:color="auto"/>
              <w:bottom w:val="single" w:sz="4" w:space="0" w:color="auto"/>
              <w:right w:val="single" w:sz="4" w:space="0" w:color="auto"/>
            </w:tcBorders>
            <w:hideMark/>
          </w:tcPr>
          <w:p w:rsidR="00882C34" w:rsidRDefault="006C19FB">
            <w:pPr>
              <w:jc w:val="center"/>
              <w:rPr>
                <w:sz w:val="22"/>
                <w:szCs w:val="22"/>
              </w:rPr>
            </w:pPr>
            <w:r>
              <w:rPr>
                <w:sz w:val="22"/>
                <w:szCs w:val="22"/>
              </w:rPr>
              <w:t xml:space="preserve"> 2012</w:t>
            </w:r>
            <w:r w:rsidR="00882C34">
              <w:rPr>
                <w:sz w:val="22"/>
                <w:szCs w:val="22"/>
              </w:rPr>
              <w:t xml:space="preserve"> г.</w:t>
            </w:r>
          </w:p>
        </w:tc>
        <w:tc>
          <w:tcPr>
            <w:tcW w:w="664" w:type="dxa"/>
            <w:tcBorders>
              <w:top w:val="single" w:sz="4" w:space="0" w:color="auto"/>
              <w:left w:val="single" w:sz="4" w:space="0" w:color="auto"/>
              <w:bottom w:val="single" w:sz="4" w:space="0" w:color="auto"/>
              <w:right w:val="single" w:sz="4" w:space="0" w:color="auto"/>
            </w:tcBorders>
            <w:hideMark/>
          </w:tcPr>
          <w:p w:rsidR="00882C34" w:rsidRDefault="006C19FB">
            <w:pPr>
              <w:jc w:val="center"/>
              <w:rPr>
                <w:sz w:val="22"/>
                <w:szCs w:val="22"/>
              </w:rPr>
            </w:pPr>
            <w:r>
              <w:rPr>
                <w:sz w:val="22"/>
                <w:szCs w:val="22"/>
              </w:rPr>
              <w:t xml:space="preserve"> 2013</w:t>
            </w:r>
            <w:r w:rsidR="00882C34">
              <w:rPr>
                <w:sz w:val="22"/>
                <w:szCs w:val="22"/>
              </w:rPr>
              <w:t xml:space="preserve"> г.</w:t>
            </w: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 xml:space="preserve">сельское хозяйство, </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ind w:left="100"/>
              <w:jc w:val="center"/>
              <w:rPr>
                <w:sz w:val="22"/>
                <w:szCs w:val="22"/>
              </w:rPr>
            </w:pPr>
            <w:r>
              <w:rPr>
                <w:sz w:val="22"/>
                <w:szCs w:val="22"/>
              </w:rPr>
              <w:t>3915</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CF1E6E">
            <w:pPr>
              <w:ind w:left="100"/>
              <w:jc w:val="center"/>
              <w:rPr>
                <w:sz w:val="22"/>
                <w:szCs w:val="22"/>
              </w:rPr>
            </w:pPr>
            <w:r>
              <w:rPr>
                <w:sz w:val="22"/>
                <w:szCs w:val="22"/>
              </w:rPr>
              <w:t>3402</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center"/>
              <w:rPr>
                <w:sz w:val="22"/>
                <w:szCs w:val="22"/>
              </w:rPr>
            </w:pPr>
            <w:r>
              <w:rPr>
                <w:sz w:val="22"/>
                <w:szCs w:val="22"/>
              </w:rPr>
              <w:t>87</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ind w:left="100"/>
              <w:jc w:val="center"/>
              <w:rPr>
                <w:sz w:val="22"/>
                <w:szCs w:val="22"/>
              </w:rPr>
            </w:pPr>
            <w:r>
              <w:rPr>
                <w:sz w:val="22"/>
                <w:szCs w:val="22"/>
              </w:rPr>
              <w:t>7092,4</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CF1E6E">
            <w:pPr>
              <w:ind w:left="100"/>
              <w:jc w:val="center"/>
              <w:rPr>
                <w:sz w:val="22"/>
                <w:szCs w:val="22"/>
              </w:rPr>
            </w:pPr>
            <w:r>
              <w:rPr>
                <w:sz w:val="22"/>
                <w:szCs w:val="22"/>
              </w:rPr>
              <w:t>6593</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both"/>
              <w:rPr>
                <w:sz w:val="22"/>
                <w:szCs w:val="22"/>
              </w:rPr>
            </w:pPr>
            <w:r>
              <w:rPr>
                <w:sz w:val="22"/>
                <w:szCs w:val="22"/>
              </w:rPr>
              <w:t>93</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both"/>
              <w:rPr>
                <w:sz w:val="22"/>
                <w:szCs w:val="22"/>
              </w:rPr>
            </w:pPr>
            <w:r>
              <w:rPr>
                <w:sz w:val="22"/>
                <w:szCs w:val="22"/>
              </w:rPr>
              <w:t>46</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both"/>
              <w:rPr>
                <w:sz w:val="22"/>
                <w:szCs w:val="22"/>
              </w:rPr>
            </w:pPr>
            <w:r>
              <w:rPr>
                <w:sz w:val="22"/>
                <w:szCs w:val="22"/>
              </w:rPr>
              <w:t>43</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center"/>
              <w:rPr>
                <w:sz w:val="22"/>
                <w:szCs w:val="22"/>
              </w:rPr>
            </w:pPr>
            <w:r>
              <w:rPr>
                <w:sz w:val="22"/>
                <w:szCs w:val="22"/>
              </w:rPr>
              <w:t>93</w:t>
            </w:r>
          </w:p>
        </w:tc>
      </w:tr>
      <w:tr w:rsidR="006C19FB" w:rsidTr="006C19FB">
        <w:trPr>
          <w:trHeight w:val="235"/>
        </w:trPr>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ind w:left="432"/>
              <w:jc w:val="both"/>
              <w:rPr>
                <w:sz w:val="22"/>
                <w:szCs w:val="22"/>
              </w:rPr>
            </w:pPr>
            <w:r>
              <w:rPr>
                <w:sz w:val="22"/>
                <w:szCs w:val="22"/>
              </w:rPr>
              <w:t xml:space="preserve">культура </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both"/>
              <w:rPr>
                <w:sz w:val="22"/>
                <w:szCs w:val="22"/>
              </w:rPr>
            </w:pPr>
            <w:r>
              <w:rPr>
                <w:sz w:val="22"/>
                <w:szCs w:val="22"/>
              </w:rPr>
              <w:t>573,5</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both"/>
              <w:rPr>
                <w:sz w:val="22"/>
                <w:szCs w:val="22"/>
              </w:rPr>
            </w:pPr>
            <w:r>
              <w:rPr>
                <w:sz w:val="22"/>
                <w:szCs w:val="22"/>
              </w:rPr>
              <w:t>729,0</w:t>
            </w:r>
          </w:p>
        </w:tc>
        <w:tc>
          <w:tcPr>
            <w:tcW w:w="720" w:type="dxa"/>
            <w:tcBorders>
              <w:top w:val="single" w:sz="4" w:space="0" w:color="auto"/>
              <w:left w:val="single" w:sz="4" w:space="0" w:color="auto"/>
              <w:bottom w:val="single" w:sz="4" w:space="0" w:color="auto"/>
              <w:right w:val="single" w:sz="4" w:space="0" w:color="auto"/>
            </w:tcBorders>
            <w:vAlign w:val="center"/>
          </w:tcPr>
          <w:p w:rsidR="006C19FB" w:rsidRDefault="00CF1E6E">
            <w:pPr>
              <w:jc w:val="center"/>
              <w:rPr>
                <w:sz w:val="22"/>
                <w:szCs w:val="22"/>
              </w:rPr>
            </w:pPr>
            <w:r>
              <w:rPr>
                <w:sz w:val="22"/>
                <w:szCs w:val="22"/>
              </w:rPr>
              <w:t>127,1</w:t>
            </w:r>
          </w:p>
        </w:tc>
        <w:tc>
          <w:tcPr>
            <w:tcW w:w="1080" w:type="dxa"/>
            <w:tcBorders>
              <w:top w:val="single" w:sz="4" w:space="0" w:color="auto"/>
              <w:left w:val="single" w:sz="4" w:space="0" w:color="auto"/>
              <w:bottom w:val="single" w:sz="4" w:space="0" w:color="auto"/>
              <w:right w:val="single" w:sz="4" w:space="0" w:color="auto"/>
            </w:tcBorders>
            <w:vAlign w:val="center"/>
          </w:tcPr>
          <w:p w:rsidR="006C19FB" w:rsidRDefault="006C19FB" w:rsidP="0017053E">
            <w:pPr>
              <w:jc w:val="center"/>
              <w:rPr>
                <w:sz w:val="22"/>
                <w:szCs w:val="22"/>
              </w:rPr>
            </w:pPr>
            <w:r>
              <w:rPr>
                <w:sz w:val="22"/>
                <w:szCs w:val="22"/>
              </w:rPr>
              <w:t>7650,7</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CF1E6E" w:rsidP="00CF1E6E">
            <w:pPr>
              <w:jc w:val="center"/>
              <w:rPr>
                <w:sz w:val="22"/>
                <w:szCs w:val="22"/>
              </w:rPr>
            </w:pPr>
            <w:r>
              <w:rPr>
                <w:sz w:val="22"/>
                <w:szCs w:val="22"/>
              </w:rPr>
              <w:t>10125</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CF1E6E">
            <w:pPr>
              <w:jc w:val="center"/>
              <w:rPr>
                <w:sz w:val="22"/>
                <w:szCs w:val="22"/>
              </w:rPr>
            </w:pPr>
            <w:r>
              <w:rPr>
                <w:sz w:val="22"/>
                <w:szCs w:val="22"/>
              </w:rPr>
              <w:t>132,3</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both"/>
              <w:rPr>
                <w:sz w:val="22"/>
                <w:szCs w:val="22"/>
              </w:rPr>
            </w:pPr>
            <w:r>
              <w:rPr>
                <w:sz w:val="22"/>
                <w:szCs w:val="22"/>
              </w:rPr>
              <w:t>9</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both"/>
              <w:rPr>
                <w:sz w:val="22"/>
                <w:szCs w:val="22"/>
              </w:rPr>
            </w:pPr>
            <w:r>
              <w:rPr>
                <w:sz w:val="22"/>
                <w:szCs w:val="22"/>
              </w:rPr>
              <w:t>8</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CF1E6E">
            <w:pPr>
              <w:jc w:val="center"/>
              <w:rPr>
                <w:sz w:val="22"/>
                <w:szCs w:val="22"/>
              </w:rPr>
            </w:pPr>
            <w:r>
              <w:rPr>
                <w:sz w:val="22"/>
                <w:szCs w:val="22"/>
              </w:rPr>
              <w:t>89</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 xml:space="preserve">производство </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793,5</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AB0C46">
            <w:pPr>
              <w:jc w:val="center"/>
              <w:rPr>
                <w:sz w:val="22"/>
                <w:szCs w:val="22"/>
              </w:rPr>
            </w:pPr>
            <w:r>
              <w:rPr>
                <w:sz w:val="22"/>
                <w:szCs w:val="22"/>
              </w:rPr>
              <w:t>382,6</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6C19FB">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6651</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AB0C46">
            <w:pPr>
              <w:jc w:val="center"/>
              <w:rPr>
                <w:sz w:val="22"/>
                <w:szCs w:val="22"/>
              </w:rPr>
            </w:pPr>
            <w:r>
              <w:rPr>
                <w:sz w:val="22"/>
                <w:szCs w:val="22"/>
              </w:rPr>
              <w:t>5314</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6C19FB">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10</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AB0C46">
            <w:pPr>
              <w:jc w:val="center"/>
              <w:rPr>
                <w:sz w:val="22"/>
                <w:szCs w:val="22"/>
              </w:rPr>
            </w:pPr>
            <w:r>
              <w:rPr>
                <w:sz w:val="22"/>
                <w:szCs w:val="22"/>
              </w:rPr>
              <w:t>6</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6C19FB">
            <w:pPr>
              <w:jc w:val="center"/>
              <w:rPr>
                <w:sz w:val="22"/>
                <w:szCs w:val="22"/>
              </w:rPr>
            </w:pP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 xml:space="preserve">розничная торговля; </w:t>
            </w:r>
            <w:r w:rsidR="00A85C65">
              <w:rPr>
                <w:sz w:val="22"/>
                <w:szCs w:val="22"/>
              </w:rPr>
              <w:t>РАЙПО</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317</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A85C65">
            <w:pPr>
              <w:jc w:val="center"/>
              <w:rPr>
                <w:sz w:val="22"/>
                <w:szCs w:val="22"/>
              </w:rPr>
            </w:pPr>
            <w:r>
              <w:rPr>
                <w:sz w:val="22"/>
                <w:szCs w:val="22"/>
              </w:rPr>
              <w:t>341</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A85C65">
            <w:pPr>
              <w:jc w:val="center"/>
              <w:rPr>
                <w:sz w:val="22"/>
                <w:szCs w:val="22"/>
              </w:rPr>
            </w:pPr>
            <w:r>
              <w:rPr>
                <w:sz w:val="22"/>
                <w:szCs w:val="22"/>
              </w:rPr>
              <w:t>107,6</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A85C65" w:rsidP="0017053E">
            <w:pPr>
              <w:jc w:val="center"/>
              <w:rPr>
                <w:sz w:val="22"/>
                <w:szCs w:val="22"/>
              </w:rPr>
            </w:pPr>
            <w:r>
              <w:rPr>
                <w:sz w:val="22"/>
                <w:szCs w:val="22"/>
              </w:rPr>
              <w:t>12</w:t>
            </w:r>
            <w:r w:rsidR="006C19FB">
              <w:rPr>
                <w:sz w:val="22"/>
                <w:szCs w:val="22"/>
              </w:rPr>
              <w:t>200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A85C65">
            <w:pPr>
              <w:jc w:val="center"/>
              <w:rPr>
                <w:sz w:val="22"/>
                <w:szCs w:val="22"/>
              </w:rPr>
            </w:pPr>
            <w:r>
              <w:rPr>
                <w:sz w:val="22"/>
                <w:szCs w:val="22"/>
              </w:rPr>
              <w:t>14200</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A85C65">
            <w:pPr>
              <w:jc w:val="center"/>
              <w:rPr>
                <w:sz w:val="22"/>
                <w:szCs w:val="22"/>
              </w:rPr>
            </w:pPr>
            <w:r>
              <w:rPr>
                <w:sz w:val="22"/>
                <w:szCs w:val="22"/>
              </w:rPr>
              <w:t>116,4</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2</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7F627D">
            <w:pPr>
              <w:jc w:val="center"/>
              <w:rPr>
                <w:sz w:val="22"/>
                <w:szCs w:val="22"/>
              </w:rPr>
            </w:pPr>
            <w:r>
              <w:rPr>
                <w:sz w:val="22"/>
                <w:szCs w:val="22"/>
              </w:rPr>
              <w:t>2</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center"/>
              <w:rPr>
                <w:sz w:val="22"/>
                <w:szCs w:val="22"/>
              </w:rPr>
            </w:pPr>
            <w:r>
              <w:rPr>
                <w:sz w:val="22"/>
                <w:szCs w:val="22"/>
              </w:rPr>
              <w:t>100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ЧП</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288</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288</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12000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12000</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CF1E6E" w:rsidP="0017053E">
            <w:pPr>
              <w:jc w:val="center"/>
              <w:rPr>
                <w:sz w:val="22"/>
                <w:szCs w:val="22"/>
              </w:rPr>
            </w:pPr>
            <w:r>
              <w:rPr>
                <w:sz w:val="22"/>
                <w:szCs w:val="22"/>
              </w:rPr>
              <w:t>3</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center"/>
              <w:rPr>
                <w:sz w:val="22"/>
                <w:szCs w:val="22"/>
              </w:rPr>
            </w:pPr>
            <w:r>
              <w:rPr>
                <w:sz w:val="22"/>
                <w:szCs w:val="22"/>
              </w:rPr>
              <w:t>3</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center"/>
              <w:rPr>
                <w:sz w:val="22"/>
                <w:szCs w:val="22"/>
              </w:rPr>
            </w:pPr>
            <w:r>
              <w:rPr>
                <w:sz w:val="22"/>
                <w:szCs w:val="22"/>
              </w:rPr>
              <w:t>100</w:t>
            </w:r>
          </w:p>
        </w:tc>
      </w:tr>
      <w:tr w:rsidR="006C19FB" w:rsidTr="00C77B38">
        <w:trPr>
          <w:trHeight w:val="379"/>
        </w:trPr>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lastRenderedPageBreak/>
              <w:t xml:space="preserve"> связь</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297,6</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430AF2">
            <w:pPr>
              <w:jc w:val="center"/>
              <w:rPr>
                <w:sz w:val="22"/>
                <w:szCs w:val="22"/>
              </w:rPr>
            </w:pPr>
            <w:r>
              <w:rPr>
                <w:sz w:val="22"/>
                <w:szCs w:val="22"/>
              </w:rPr>
              <w:t>383,7</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both"/>
              <w:rPr>
                <w:sz w:val="22"/>
                <w:szCs w:val="22"/>
              </w:rPr>
            </w:pPr>
            <w:r>
              <w:rPr>
                <w:sz w:val="22"/>
                <w:szCs w:val="22"/>
              </w:rPr>
              <w:t>128,9</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6200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7993,4</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128,9</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both"/>
              <w:rPr>
                <w:sz w:val="22"/>
                <w:szCs w:val="22"/>
              </w:rPr>
            </w:pPr>
            <w:r>
              <w:rPr>
                <w:sz w:val="22"/>
                <w:szCs w:val="22"/>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both"/>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center"/>
              <w:rPr>
                <w:sz w:val="22"/>
                <w:szCs w:val="22"/>
              </w:rPr>
            </w:pPr>
            <w:r>
              <w:rPr>
                <w:sz w:val="22"/>
                <w:szCs w:val="22"/>
              </w:rPr>
              <w:t>100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лесничество</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288</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288</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both"/>
              <w:rPr>
                <w:sz w:val="22"/>
                <w:szCs w:val="22"/>
              </w:rPr>
            </w:pPr>
            <w:r>
              <w:rPr>
                <w:sz w:val="22"/>
                <w:szCs w:val="22"/>
              </w:rPr>
              <w:t>100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6000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6000</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both"/>
              <w:rPr>
                <w:sz w:val="22"/>
                <w:szCs w:val="22"/>
              </w:rPr>
            </w:pPr>
            <w:r>
              <w:rPr>
                <w:sz w:val="22"/>
                <w:szCs w:val="22"/>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both"/>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6C19FB">
            <w:pPr>
              <w:jc w:val="center"/>
              <w:rPr>
                <w:sz w:val="22"/>
                <w:szCs w:val="22"/>
              </w:rPr>
            </w:pP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 xml:space="preserve">государственное управление и обеспечение военной безопасности; </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rPr>
                <w:sz w:val="22"/>
                <w:szCs w:val="22"/>
              </w:rPr>
            </w:pPr>
            <w:r>
              <w:rPr>
                <w:sz w:val="22"/>
                <w:szCs w:val="22"/>
              </w:rPr>
              <w:t>681,5</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F02953">
            <w:pPr>
              <w:rPr>
                <w:sz w:val="22"/>
                <w:szCs w:val="22"/>
              </w:rPr>
            </w:pPr>
            <w:r>
              <w:rPr>
                <w:sz w:val="22"/>
                <w:szCs w:val="22"/>
              </w:rPr>
              <w:t>864,5</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126,9</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11359</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14408,8</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both"/>
              <w:rPr>
                <w:sz w:val="22"/>
                <w:szCs w:val="22"/>
              </w:rPr>
            </w:pPr>
            <w:r>
              <w:rPr>
                <w:sz w:val="22"/>
                <w:szCs w:val="22"/>
              </w:rPr>
              <w:t>126,9</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5</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6C19FB">
            <w:pPr>
              <w:jc w:val="center"/>
              <w:rPr>
                <w:sz w:val="22"/>
                <w:szCs w:val="22"/>
              </w:rPr>
            </w:pPr>
            <w:r>
              <w:rPr>
                <w:sz w:val="22"/>
                <w:szCs w:val="22"/>
              </w:rPr>
              <w:t>5</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center"/>
              <w:rPr>
                <w:sz w:val="22"/>
                <w:szCs w:val="22"/>
              </w:rPr>
            </w:pPr>
            <w:r>
              <w:rPr>
                <w:sz w:val="22"/>
                <w:szCs w:val="22"/>
              </w:rPr>
              <w:t>100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образование</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6543,9</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AB0C46">
            <w:pPr>
              <w:jc w:val="center"/>
              <w:rPr>
                <w:sz w:val="22"/>
                <w:szCs w:val="22"/>
              </w:rPr>
            </w:pPr>
            <w:r>
              <w:rPr>
                <w:sz w:val="22"/>
                <w:szCs w:val="22"/>
              </w:rPr>
              <w:t>7696,2</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center"/>
              <w:rPr>
                <w:sz w:val="22"/>
                <w:szCs w:val="22"/>
              </w:rPr>
            </w:pPr>
            <w:r>
              <w:rPr>
                <w:sz w:val="22"/>
                <w:szCs w:val="22"/>
              </w:rPr>
              <w:t>117,6</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11405,3</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AB0C46">
            <w:pPr>
              <w:jc w:val="center"/>
              <w:rPr>
                <w:sz w:val="22"/>
                <w:szCs w:val="22"/>
              </w:rPr>
            </w:pPr>
            <w:r>
              <w:rPr>
                <w:sz w:val="22"/>
                <w:szCs w:val="22"/>
              </w:rPr>
              <w:t>13089</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F02953">
            <w:pPr>
              <w:jc w:val="both"/>
              <w:rPr>
                <w:sz w:val="22"/>
                <w:szCs w:val="22"/>
              </w:rPr>
            </w:pPr>
            <w:r>
              <w:rPr>
                <w:sz w:val="22"/>
                <w:szCs w:val="22"/>
              </w:rPr>
              <w:t>114,7</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CF1E6E" w:rsidP="0017053E">
            <w:pPr>
              <w:jc w:val="both"/>
              <w:rPr>
                <w:sz w:val="22"/>
                <w:szCs w:val="22"/>
              </w:rPr>
            </w:pPr>
            <w:r>
              <w:rPr>
                <w:sz w:val="22"/>
                <w:szCs w:val="22"/>
              </w:rPr>
              <w:t>49</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F1E6E">
            <w:pPr>
              <w:jc w:val="both"/>
              <w:rPr>
                <w:sz w:val="22"/>
                <w:szCs w:val="22"/>
              </w:rPr>
            </w:pPr>
            <w:r>
              <w:rPr>
                <w:sz w:val="22"/>
                <w:szCs w:val="22"/>
              </w:rPr>
              <w:t>49</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7F627D">
            <w:pPr>
              <w:jc w:val="both"/>
              <w:rPr>
                <w:sz w:val="22"/>
                <w:szCs w:val="22"/>
              </w:rPr>
            </w:pPr>
            <w:r>
              <w:rPr>
                <w:sz w:val="22"/>
                <w:szCs w:val="22"/>
              </w:rPr>
              <w:t>100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 xml:space="preserve">здравоохранение </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both"/>
              <w:rPr>
                <w:sz w:val="22"/>
                <w:szCs w:val="22"/>
              </w:rPr>
            </w:pPr>
            <w:r>
              <w:rPr>
                <w:sz w:val="22"/>
                <w:szCs w:val="22"/>
              </w:rPr>
              <w:t xml:space="preserve">  731,5</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6C19FB">
            <w:pPr>
              <w:jc w:val="both"/>
              <w:rPr>
                <w:sz w:val="22"/>
                <w:szCs w:val="22"/>
              </w:rPr>
            </w:pPr>
            <w:r>
              <w:rPr>
                <w:sz w:val="22"/>
                <w:szCs w:val="22"/>
              </w:rPr>
              <w:t xml:space="preserve">  </w:t>
            </w:r>
            <w:r w:rsidR="002D7182">
              <w:rPr>
                <w:sz w:val="22"/>
                <w:szCs w:val="22"/>
              </w:rPr>
              <w:t>935,4</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146161">
            <w:pPr>
              <w:jc w:val="center"/>
              <w:rPr>
                <w:sz w:val="22"/>
                <w:szCs w:val="22"/>
              </w:rPr>
            </w:pPr>
            <w:r>
              <w:rPr>
                <w:sz w:val="22"/>
                <w:szCs w:val="22"/>
              </w:rPr>
              <w:t>127,9</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12192</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2D7182">
            <w:pPr>
              <w:jc w:val="center"/>
              <w:rPr>
                <w:sz w:val="22"/>
                <w:szCs w:val="22"/>
              </w:rPr>
            </w:pPr>
            <w:r>
              <w:rPr>
                <w:sz w:val="22"/>
                <w:szCs w:val="22"/>
              </w:rPr>
              <w:t>15589,8</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146161">
            <w:pPr>
              <w:jc w:val="center"/>
              <w:rPr>
                <w:sz w:val="22"/>
                <w:szCs w:val="22"/>
              </w:rPr>
            </w:pPr>
            <w:r>
              <w:rPr>
                <w:sz w:val="22"/>
                <w:szCs w:val="22"/>
              </w:rPr>
              <w:t>127,9</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5</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center"/>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C77B38">
            <w:pPr>
              <w:jc w:val="center"/>
              <w:rPr>
                <w:sz w:val="22"/>
                <w:szCs w:val="22"/>
              </w:rPr>
            </w:pPr>
            <w:r>
              <w:rPr>
                <w:sz w:val="22"/>
                <w:szCs w:val="22"/>
              </w:rPr>
              <w:t>80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соцработники</w:t>
            </w:r>
          </w:p>
        </w:tc>
        <w:tc>
          <w:tcPr>
            <w:tcW w:w="1081" w:type="dxa"/>
            <w:tcBorders>
              <w:top w:val="single" w:sz="4" w:space="0" w:color="auto"/>
              <w:left w:val="single" w:sz="4" w:space="0" w:color="auto"/>
              <w:bottom w:val="single" w:sz="4" w:space="0" w:color="auto"/>
              <w:right w:val="single" w:sz="4" w:space="0" w:color="auto"/>
            </w:tcBorders>
            <w:vAlign w:val="center"/>
          </w:tcPr>
          <w:p w:rsidR="006C19FB" w:rsidRDefault="006C19FB" w:rsidP="0017053E">
            <w:pPr>
              <w:jc w:val="both"/>
              <w:rPr>
                <w:sz w:val="22"/>
                <w:szCs w:val="22"/>
              </w:rPr>
            </w:pPr>
          </w:p>
        </w:tc>
        <w:tc>
          <w:tcPr>
            <w:tcW w:w="1261" w:type="dxa"/>
            <w:tcBorders>
              <w:top w:val="single" w:sz="4" w:space="0" w:color="auto"/>
              <w:left w:val="single" w:sz="4" w:space="0" w:color="auto"/>
              <w:bottom w:val="single" w:sz="4" w:space="0" w:color="auto"/>
              <w:right w:val="single" w:sz="4" w:space="0" w:color="auto"/>
            </w:tcBorders>
            <w:vAlign w:val="center"/>
          </w:tcPr>
          <w:p w:rsidR="006C19FB" w:rsidRDefault="00187F77">
            <w:pPr>
              <w:jc w:val="both"/>
              <w:rPr>
                <w:sz w:val="22"/>
                <w:szCs w:val="22"/>
              </w:rPr>
            </w:pPr>
            <w:r>
              <w:rPr>
                <w:sz w:val="22"/>
                <w:szCs w:val="22"/>
              </w:rPr>
              <w:t>240,0</w:t>
            </w:r>
          </w:p>
        </w:tc>
        <w:tc>
          <w:tcPr>
            <w:tcW w:w="720" w:type="dxa"/>
            <w:tcBorders>
              <w:top w:val="single" w:sz="4" w:space="0" w:color="auto"/>
              <w:left w:val="single" w:sz="4" w:space="0" w:color="auto"/>
              <w:bottom w:val="single" w:sz="4" w:space="0" w:color="auto"/>
              <w:right w:val="single" w:sz="4" w:space="0" w:color="auto"/>
            </w:tcBorders>
            <w:vAlign w:val="center"/>
          </w:tcPr>
          <w:p w:rsidR="006C19FB" w:rsidRDefault="006C19FB">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6C19FB" w:rsidRDefault="006C19FB" w:rsidP="0017053E">
            <w:pPr>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6C19FB" w:rsidRDefault="00187F77">
            <w:pPr>
              <w:jc w:val="center"/>
              <w:rPr>
                <w:sz w:val="22"/>
                <w:szCs w:val="22"/>
              </w:rPr>
            </w:pPr>
            <w:r>
              <w:rPr>
                <w:sz w:val="22"/>
                <w:szCs w:val="22"/>
              </w:rPr>
              <w:t>6666,7</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6C19FB">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187F77" w:rsidP="0017053E">
            <w:pPr>
              <w:jc w:val="center"/>
              <w:rPr>
                <w:sz w:val="22"/>
                <w:szCs w:val="22"/>
              </w:rPr>
            </w:pPr>
            <w:r>
              <w:rPr>
                <w:sz w:val="22"/>
                <w:szCs w:val="22"/>
              </w:rPr>
              <w:t>3</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187F77">
            <w:pPr>
              <w:jc w:val="center"/>
              <w:rPr>
                <w:sz w:val="22"/>
                <w:szCs w:val="22"/>
              </w:rPr>
            </w:pPr>
            <w:r>
              <w:rPr>
                <w:sz w:val="22"/>
                <w:szCs w:val="22"/>
              </w:rPr>
              <w:t>3</w:t>
            </w:r>
          </w:p>
        </w:tc>
        <w:tc>
          <w:tcPr>
            <w:tcW w:w="776" w:type="dxa"/>
            <w:tcBorders>
              <w:top w:val="single" w:sz="4" w:space="0" w:color="auto"/>
              <w:left w:val="single" w:sz="4" w:space="0" w:color="auto"/>
              <w:bottom w:val="single" w:sz="4" w:space="0" w:color="auto"/>
              <w:right w:val="single" w:sz="4" w:space="0" w:color="auto"/>
            </w:tcBorders>
            <w:vAlign w:val="center"/>
            <w:hideMark/>
          </w:tcPr>
          <w:p w:rsidR="006C19FB" w:rsidRDefault="006C19FB">
            <w:pPr>
              <w:jc w:val="center"/>
              <w:rPr>
                <w:sz w:val="22"/>
                <w:szCs w:val="22"/>
              </w:rPr>
            </w:pPr>
            <w:r>
              <w:rPr>
                <w:sz w:val="22"/>
                <w:szCs w:val="22"/>
              </w:rPr>
              <w:t>100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предоставление коммунальных, социальных и персональных услуг</w:t>
            </w:r>
          </w:p>
        </w:tc>
        <w:tc>
          <w:tcPr>
            <w:tcW w:w="1081"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24,3</w:t>
            </w:r>
          </w:p>
        </w:tc>
        <w:tc>
          <w:tcPr>
            <w:tcW w:w="1261" w:type="dxa"/>
            <w:tcBorders>
              <w:top w:val="single" w:sz="4" w:space="0" w:color="auto"/>
              <w:left w:val="single" w:sz="4" w:space="0" w:color="auto"/>
              <w:bottom w:val="single" w:sz="4" w:space="0" w:color="auto"/>
              <w:right w:val="single" w:sz="4" w:space="0" w:color="auto"/>
            </w:tcBorders>
            <w:vAlign w:val="center"/>
            <w:hideMark/>
          </w:tcPr>
          <w:p w:rsidR="006C19FB" w:rsidRDefault="00187F77">
            <w:pPr>
              <w:jc w:val="center"/>
              <w:rPr>
                <w:sz w:val="22"/>
                <w:szCs w:val="22"/>
              </w:rPr>
            </w:pPr>
            <w:r>
              <w:rPr>
                <w:sz w:val="22"/>
                <w:szCs w:val="22"/>
              </w:rPr>
              <w:t>30,6</w:t>
            </w:r>
          </w:p>
        </w:tc>
        <w:tc>
          <w:tcPr>
            <w:tcW w:w="720" w:type="dxa"/>
            <w:tcBorders>
              <w:top w:val="single" w:sz="4" w:space="0" w:color="auto"/>
              <w:left w:val="single" w:sz="4" w:space="0" w:color="auto"/>
              <w:bottom w:val="single" w:sz="4" w:space="0" w:color="auto"/>
              <w:right w:val="single" w:sz="4" w:space="0" w:color="auto"/>
            </w:tcBorders>
            <w:vAlign w:val="center"/>
            <w:hideMark/>
          </w:tcPr>
          <w:p w:rsidR="006C19FB" w:rsidRDefault="006C19FB">
            <w:pPr>
              <w:jc w:val="both"/>
              <w:rPr>
                <w:sz w:val="22"/>
                <w:szCs w:val="22"/>
              </w:rPr>
            </w:pPr>
            <w:r>
              <w:rPr>
                <w:sz w:val="22"/>
                <w:szCs w:val="22"/>
              </w:rPr>
              <w:t xml:space="preserve"> </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6023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6C19FB" w:rsidRDefault="00187F77">
            <w:pPr>
              <w:jc w:val="center"/>
              <w:rPr>
                <w:sz w:val="22"/>
                <w:szCs w:val="22"/>
              </w:rPr>
            </w:pPr>
            <w:r>
              <w:rPr>
                <w:sz w:val="22"/>
                <w:szCs w:val="22"/>
              </w:rPr>
              <w:t>6379</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187F77">
            <w:pPr>
              <w:jc w:val="center"/>
              <w:rPr>
                <w:sz w:val="22"/>
                <w:szCs w:val="22"/>
              </w:rPr>
            </w:pPr>
            <w:r>
              <w:rPr>
                <w:sz w:val="22"/>
                <w:szCs w:val="22"/>
              </w:rPr>
              <w:t>105,9</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7053E">
            <w:pPr>
              <w:jc w:val="center"/>
              <w:rPr>
                <w:sz w:val="22"/>
                <w:szCs w:val="22"/>
              </w:rPr>
            </w:pPr>
            <w:r>
              <w:rPr>
                <w:sz w:val="22"/>
                <w:szCs w:val="22"/>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6C19FB" w:rsidRDefault="006C19FB">
            <w:pPr>
              <w:jc w:val="center"/>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C77B38">
            <w:pPr>
              <w:jc w:val="center"/>
              <w:rPr>
                <w:sz w:val="22"/>
                <w:szCs w:val="22"/>
              </w:rPr>
            </w:pPr>
            <w:r>
              <w:rPr>
                <w:sz w:val="22"/>
                <w:szCs w:val="22"/>
              </w:rPr>
              <w:t>100</w:t>
            </w:r>
          </w:p>
        </w:tc>
      </w:tr>
      <w:tr w:rsidR="007F627D" w:rsidTr="006C19FB">
        <w:tc>
          <w:tcPr>
            <w:tcW w:w="1982" w:type="dxa"/>
            <w:tcBorders>
              <w:top w:val="single" w:sz="4" w:space="0" w:color="auto"/>
              <w:left w:val="single" w:sz="4" w:space="0" w:color="auto"/>
              <w:bottom w:val="single" w:sz="4" w:space="0" w:color="auto"/>
              <w:right w:val="single" w:sz="4" w:space="0" w:color="auto"/>
            </w:tcBorders>
          </w:tcPr>
          <w:p w:rsidR="007F627D" w:rsidRDefault="007F627D">
            <w:pPr>
              <w:jc w:val="both"/>
              <w:rPr>
                <w:sz w:val="22"/>
                <w:szCs w:val="22"/>
              </w:rPr>
            </w:pPr>
            <w:r>
              <w:rPr>
                <w:sz w:val="22"/>
                <w:szCs w:val="22"/>
              </w:rPr>
              <w:t>ОППЧ-33</w:t>
            </w:r>
          </w:p>
        </w:tc>
        <w:tc>
          <w:tcPr>
            <w:tcW w:w="1081" w:type="dxa"/>
            <w:tcBorders>
              <w:top w:val="single" w:sz="4" w:space="0" w:color="auto"/>
              <w:left w:val="single" w:sz="4" w:space="0" w:color="auto"/>
              <w:bottom w:val="single" w:sz="4" w:space="0" w:color="auto"/>
              <w:right w:val="single" w:sz="4" w:space="0" w:color="auto"/>
            </w:tcBorders>
            <w:vAlign w:val="center"/>
          </w:tcPr>
          <w:p w:rsidR="007F627D" w:rsidRDefault="007F627D" w:rsidP="0017053E">
            <w:pPr>
              <w:jc w:val="center"/>
              <w:rPr>
                <w:sz w:val="22"/>
                <w:szCs w:val="22"/>
              </w:rPr>
            </w:pPr>
          </w:p>
        </w:tc>
        <w:tc>
          <w:tcPr>
            <w:tcW w:w="1261" w:type="dxa"/>
            <w:tcBorders>
              <w:top w:val="single" w:sz="4" w:space="0" w:color="auto"/>
              <w:left w:val="single" w:sz="4" w:space="0" w:color="auto"/>
              <w:bottom w:val="single" w:sz="4" w:space="0" w:color="auto"/>
              <w:right w:val="single" w:sz="4" w:space="0" w:color="auto"/>
            </w:tcBorders>
            <w:vAlign w:val="center"/>
          </w:tcPr>
          <w:p w:rsidR="007F627D" w:rsidRDefault="00187F77">
            <w:pPr>
              <w:jc w:val="center"/>
              <w:rPr>
                <w:sz w:val="22"/>
                <w:szCs w:val="22"/>
              </w:rPr>
            </w:pPr>
            <w:r>
              <w:rPr>
                <w:sz w:val="22"/>
                <w:szCs w:val="22"/>
              </w:rPr>
              <w:t>672,0</w:t>
            </w:r>
          </w:p>
        </w:tc>
        <w:tc>
          <w:tcPr>
            <w:tcW w:w="720" w:type="dxa"/>
            <w:tcBorders>
              <w:top w:val="single" w:sz="4" w:space="0" w:color="auto"/>
              <w:left w:val="single" w:sz="4" w:space="0" w:color="auto"/>
              <w:bottom w:val="single" w:sz="4" w:space="0" w:color="auto"/>
              <w:right w:val="single" w:sz="4" w:space="0" w:color="auto"/>
            </w:tcBorders>
            <w:vAlign w:val="center"/>
          </w:tcPr>
          <w:p w:rsidR="007F627D" w:rsidRDefault="007F627D">
            <w:pPr>
              <w:jc w:val="both"/>
              <w:rPr>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tcPr>
          <w:p w:rsidR="007F627D" w:rsidRDefault="00F02953" w:rsidP="0017053E">
            <w:pPr>
              <w:jc w:val="center"/>
              <w:rPr>
                <w:sz w:val="22"/>
                <w:szCs w:val="22"/>
              </w:rPr>
            </w:pPr>
            <w:r>
              <w:rPr>
                <w:sz w:val="22"/>
                <w:szCs w:val="22"/>
              </w:rPr>
              <w:t>13000</w:t>
            </w:r>
          </w:p>
        </w:tc>
        <w:tc>
          <w:tcPr>
            <w:tcW w:w="1080" w:type="dxa"/>
            <w:tcBorders>
              <w:top w:val="single" w:sz="4" w:space="0" w:color="auto"/>
              <w:left w:val="single" w:sz="4" w:space="0" w:color="auto"/>
              <w:bottom w:val="single" w:sz="4" w:space="0" w:color="auto"/>
              <w:right w:val="single" w:sz="4" w:space="0" w:color="auto"/>
            </w:tcBorders>
            <w:vAlign w:val="center"/>
          </w:tcPr>
          <w:p w:rsidR="007F627D" w:rsidRDefault="00F02953">
            <w:pPr>
              <w:jc w:val="center"/>
              <w:rPr>
                <w:sz w:val="22"/>
                <w:szCs w:val="22"/>
              </w:rPr>
            </w:pPr>
            <w:r>
              <w:rPr>
                <w:sz w:val="22"/>
                <w:szCs w:val="22"/>
              </w:rPr>
              <w:t>14000</w:t>
            </w:r>
          </w:p>
        </w:tc>
        <w:tc>
          <w:tcPr>
            <w:tcW w:w="776" w:type="dxa"/>
            <w:tcBorders>
              <w:top w:val="single" w:sz="4" w:space="0" w:color="auto"/>
              <w:left w:val="single" w:sz="4" w:space="0" w:color="auto"/>
              <w:bottom w:val="single" w:sz="4" w:space="0" w:color="auto"/>
              <w:right w:val="single" w:sz="4" w:space="0" w:color="auto"/>
            </w:tcBorders>
            <w:vAlign w:val="center"/>
          </w:tcPr>
          <w:p w:rsidR="007F627D" w:rsidRDefault="007F627D">
            <w:pPr>
              <w:jc w:val="center"/>
              <w:rPr>
                <w:sz w:val="22"/>
                <w:szCs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F627D" w:rsidRDefault="009E2327" w:rsidP="0017053E">
            <w:pPr>
              <w:jc w:val="center"/>
              <w:rPr>
                <w:sz w:val="22"/>
                <w:szCs w:val="22"/>
              </w:rPr>
            </w:pPr>
            <w:r>
              <w:rPr>
                <w:sz w:val="22"/>
                <w:szCs w:val="22"/>
              </w:rPr>
              <w:t>4</w:t>
            </w:r>
          </w:p>
        </w:tc>
        <w:tc>
          <w:tcPr>
            <w:tcW w:w="664" w:type="dxa"/>
            <w:tcBorders>
              <w:top w:val="single" w:sz="4" w:space="0" w:color="auto"/>
              <w:left w:val="single" w:sz="4" w:space="0" w:color="auto"/>
              <w:bottom w:val="single" w:sz="4" w:space="0" w:color="auto"/>
              <w:right w:val="single" w:sz="4" w:space="0" w:color="auto"/>
            </w:tcBorders>
            <w:vAlign w:val="center"/>
          </w:tcPr>
          <w:p w:rsidR="007F627D" w:rsidRDefault="009E2327">
            <w:pPr>
              <w:jc w:val="center"/>
              <w:rPr>
                <w:sz w:val="22"/>
                <w:szCs w:val="22"/>
              </w:rPr>
            </w:pPr>
            <w:r>
              <w:rPr>
                <w:sz w:val="22"/>
                <w:szCs w:val="22"/>
              </w:rPr>
              <w:t>4</w:t>
            </w:r>
          </w:p>
        </w:tc>
        <w:tc>
          <w:tcPr>
            <w:tcW w:w="776" w:type="dxa"/>
            <w:tcBorders>
              <w:top w:val="single" w:sz="4" w:space="0" w:color="auto"/>
              <w:left w:val="single" w:sz="4" w:space="0" w:color="auto"/>
              <w:bottom w:val="single" w:sz="4" w:space="0" w:color="auto"/>
              <w:right w:val="single" w:sz="4" w:space="0" w:color="auto"/>
            </w:tcBorders>
            <w:vAlign w:val="center"/>
          </w:tcPr>
          <w:p w:rsidR="007F627D" w:rsidRDefault="00CF1E6E">
            <w:pPr>
              <w:jc w:val="center"/>
              <w:rPr>
                <w:sz w:val="22"/>
                <w:szCs w:val="22"/>
              </w:rPr>
            </w:pPr>
            <w:r>
              <w:rPr>
                <w:sz w:val="22"/>
                <w:szCs w:val="22"/>
              </w:rPr>
              <w:t>100</w:t>
            </w:r>
          </w:p>
        </w:tc>
      </w:tr>
      <w:tr w:rsidR="006C19FB" w:rsidTr="006C19FB">
        <w:tc>
          <w:tcPr>
            <w:tcW w:w="1982" w:type="dxa"/>
            <w:tcBorders>
              <w:top w:val="single" w:sz="4" w:space="0" w:color="auto"/>
              <w:left w:val="single" w:sz="4" w:space="0" w:color="auto"/>
              <w:bottom w:val="single" w:sz="4" w:space="0" w:color="auto"/>
              <w:right w:val="single" w:sz="4" w:space="0" w:color="auto"/>
            </w:tcBorders>
            <w:hideMark/>
          </w:tcPr>
          <w:p w:rsidR="006C19FB" w:rsidRDefault="006C19FB">
            <w:pPr>
              <w:jc w:val="both"/>
              <w:rPr>
                <w:sz w:val="22"/>
                <w:szCs w:val="22"/>
              </w:rPr>
            </w:pPr>
            <w:r>
              <w:rPr>
                <w:sz w:val="22"/>
                <w:szCs w:val="22"/>
              </w:rPr>
              <w:t>Всего:</w:t>
            </w:r>
          </w:p>
        </w:tc>
        <w:tc>
          <w:tcPr>
            <w:tcW w:w="1081" w:type="dxa"/>
            <w:tcBorders>
              <w:top w:val="single" w:sz="4" w:space="0" w:color="auto"/>
              <w:left w:val="single" w:sz="4" w:space="0" w:color="auto"/>
              <w:bottom w:val="single" w:sz="4" w:space="0" w:color="auto"/>
              <w:right w:val="single" w:sz="4" w:space="0" w:color="auto"/>
            </w:tcBorders>
            <w:vAlign w:val="center"/>
          </w:tcPr>
          <w:p w:rsidR="006C19FB" w:rsidRDefault="006C19FB" w:rsidP="00187F77">
            <w:pPr>
              <w:jc w:val="center"/>
              <w:rPr>
                <w:rFonts w:ascii="Arial CYR" w:hAnsi="Arial CYR" w:cs="Arial CYR"/>
                <w:sz w:val="22"/>
                <w:szCs w:val="22"/>
              </w:rPr>
            </w:pPr>
          </w:p>
          <w:p w:rsidR="006C19FB" w:rsidRDefault="006C19FB" w:rsidP="00187F77">
            <w:pPr>
              <w:jc w:val="center"/>
              <w:rPr>
                <w:rFonts w:ascii="Arial CYR" w:hAnsi="Arial CYR" w:cs="Arial CYR"/>
                <w:sz w:val="22"/>
                <w:szCs w:val="22"/>
              </w:rPr>
            </w:pPr>
            <w:r>
              <w:rPr>
                <w:rFonts w:ascii="Arial CYR" w:hAnsi="Arial CYR" w:cs="Arial CYR"/>
                <w:sz w:val="22"/>
                <w:szCs w:val="22"/>
              </w:rPr>
              <w:t>14453,8</w:t>
            </w:r>
          </w:p>
          <w:p w:rsidR="006C19FB" w:rsidRDefault="006C19FB" w:rsidP="00187F77">
            <w:pPr>
              <w:jc w:val="center"/>
              <w:rPr>
                <w:sz w:val="22"/>
                <w:szCs w:val="22"/>
              </w:rPr>
            </w:pPr>
          </w:p>
        </w:tc>
        <w:tc>
          <w:tcPr>
            <w:tcW w:w="1261" w:type="dxa"/>
            <w:tcBorders>
              <w:top w:val="single" w:sz="4" w:space="0" w:color="auto"/>
              <w:left w:val="single" w:sz="4" w:space="0" w:color="auto"/>
              <w:bottom w:val="single" w:sz="4" w:space="0" w:color="auto"/>
              <w:right w:val="single" w:sz="4" w:space="0" w:color="auto"/>
            </w:tcBorders>
            <w:vAlign w:val="center"/>
          </w:tcPr>
          <w:p w:rsidR="006C19FB" w:rsidRDefault="006C19FB" w:rsidP="00187F77">
            <w:pPr>
              <w:jc w:val="center"/>
              <w:rPr>
                <w:rFonts w:ascii="Arial CYR" w:hAnsi="Arial CYR" w:cs="Arial CYR"/>
                <w:sz w:val="22"/>
                <w:szCs w:val="22"/>
              </w:rPr>
            </w:pPr>
          </w:p>
          <w:p w:rsidR="006C19FB" w:rsidRDefault="00187F77" w:rsidP="00187F77">
            <w:pPr>
              <w:jc w:val="center"/>
              <w:rPr>
                <w:sz w:val="22"/>
                <w:szCs w:val="22"/>
              </w:rPr>
            </w:pPr>
            <w:r>
              <w:rPr>
                <w:sz w:val="22"/>
                <w:szCs w:val="22"/>
              </w:rPr>
              <w:t>16253</w:t>
            </w:r>
          </w:p>
        </w:tc>
        <w:tc>
          <w:tcPr>
            <w:tcW w:w="720" w:type="dxa"/>
            <w:tcBorders>
              <w:top w:val="single" w:sz="4" w:space="0" w:color="auto"/>
              <w:left w:val="single" w:sz="4" w:space="0" w:color="auto"/>
              <w:bottom w:val="single" w:sz="4" w:space="0" w:color="auto"/>
              <w:right w:val="single" w:sz="4" w:space="0" w:color="auto"/>
            </w:tcBorders>
            <w:vAlign w:val="center"/>
          </w:tcPr>
          <w:p w:rsidR="006C19FB" w:rsidRDefault="00187F77" w:rsidP="00187F77">
            <w:pPr>
              <w:jc w:val="center"/>
              <w:rPr>
                <w:sz w:val="22"/>
                <w:szCs w:val="22"/>
              </w:rPr>
            </w:pPr>
            <w:r>
              <w:rPr>
                <w:sz w:val="22"/>
                <w:szCs w:val="22"/>
              </w:rPr>
              <w:t>112,5</w:t>
            </w:r>
          </w:p>
        </w:tc>
        <w:tc>
          <w:tcPr>
            <w:tcW w:w="1080" w:type="dxa"/>
            <w:tcBorders>
              <w:top w:val="single" w:sz="4" w:space="0" w:color="auto"/>
              <w:left w:val="single" w:sz="4" w:space="0" w:color="auto"/>
              <w:bottom w:val="single" w:sz="4" w:space="0" w:color="auto"/>
              <w:right w:val="single" w:sz="4" w:space="0" w:color="auto"/>
            </w:tcBorders>
            <w:vAlign w:val="center"/>
          </w:tcPr>
          <w:p w:rsidR="006C19FB" w:rsidRDefault="006C19FB" w:rsidP="00187F77">
            <w:pPr>
              <w:jc w:val="center"/>
              <w:rPr>
                <w:sz w:val="22"/>
                <w:szCs w:val="22"/>
              </w:rPr>
            </w:pPr>
          </w:p>
          <w:p w:rsidR="006C19FB" w:rsidRDefault="006C19FB" w:rsidP="00187F77">
            <w:pPr>
              <w:jc w:val="center"/>
              <w:rPr>
                <w:sz w:val="22"/>
                <w:szCs w:val="22"/>
              </w:rPr>
            </w:pPr>
            <w:r>
              <w:rPr>
                <w:sz w:val="22"/>
                <w:szCs w:val="22"/>
              </w:rPr>
              <w:t>8791</w:t>
            </w:r>
          </w:p>
        </w:tc>
        <w:tc>
          <w:tcPr>
            <w:tcW w:w="1080" w:type="dxa"/>
            <w:tcBorders>
              <w:top w:val="single" w:sz="4" w:space="0" w:color="auto"/>
              <w:left w:val="single" w:sz="4" w:space="0" w:color="auto"/>
              <w:bottom w:val="single" w:sz="4" w:space="0" w:color="auto"/>
              <w:right w:val="single" w:sz="4" w:space="0" w:color="auto"/>
            </w:tcBorders>
            <w:vAlign w:val="center"/>
          </w:tcPr>
          <w:p w:rsidR="006C19FB" w:rsidRDefault="006C19FB" w:rsidP="00187F77">
            <w:pPr>
              <w:jc w:val="center"/>
              <w:rPr>
                <w:sz w:val="22"/>
                <w:szCs w:val="22"/>
              </w:rPr>
            </w:pPr>
          </w:p>
          <w:p w:rsidR="006C19FB" w:rsidRDefault="00187F77" w:rsidP="00187F77">
            <w:pPr>
              <w:jc w:val="center"/>
              <w:rPr>
                <w:sz w:val="22"/>
                <w:szCs w:val="22"/>
              </w:rPr>
            </w:pPr>
            <w:r>
              <w:rPr>
                <w:sz w:val="22"/>
                <w:szCs w:val="22"/>
              </w:rPr>
              <w:t>9744</w:t>
            </w: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187F77" w:rsidP="00187F77">
            <w:pPr>
              <w:jc w:val="center"/>
              <w:rPr>
                <w:sz w:val="22"/>
                <w:szCs w:val="22"/>
              </w:rPr>
            </w:pPr>
            <w:r>
              <w:rPr>
                <w:sz w:val="22"/>
                <w:szCs w:val="22"/>
              </w:rPr>
              <w:t>110,8</w:t>
            </w:r>
          </w:p>
        </w:tc>
        <w:tc>
          <w:tcPr>
            <w:tcW w:w="900" w:type="dxa"/>
            <w:tcBorders>
              <w:top w:val="single" w:sz="4" w:space="0" w:color="auto"/>
              <w:left w:val="single" w:sz="4" w:space="0" w:color="auto"/>
              <w:bottom w:val="single" w:sz="4" w:space="0" w:color="auto"/>
              <w:right w:val="single" w:sz="4" w:space="0" w:color="auto"/>
            </w:tcBorders>
            <w:vAlign w:val="center"/>
            <w:hideMark/>
          </w:tcPr>
          <w:p w:rsidR="006C19FB" w:rsidRDefault="006C19FB" w:rsidP="00187F77">
            <w:pPr>
              <w:jc w:val="center"/>
              <w:rPr>
                <w:sz w:val="22"/>
                <w:szCs w:val="22"/>
              </w:rPr>
            </w:pPr>
          </w:p>
          <w:p w:rsidR="006C19FB" w:rsidRDefault="00187F77" w:rsidP="00187F77">
            <w:pPr>
              <w:jc w:val="center"/>
              <w:rPr>
                <w:sz w:val="22"/>
                <w:szCs w:val="22"/>
              </w:rPr>
            </w:pPr>
            <w:r>
              <w:rPr>
                <w:sz w:val="22"/>
                <w:szCs w:val="22"/>
              </w:rPr>
              <w:t>139</w:t>
            </w:r>
          </w:p>
          <w:p w:rsidR="006C19FB" w:rsidRDefault="006C19FB" w:rsidP="00187F77">
            <w:pPr>
              <w:jc w:val="center"/>
              <w:rPr>
                <w:sz w:val="22"/>
                <w:szCs w:val="22"/>
              </w:rPr>
            </w:pPr>
          </w:p>
        </w:tc>
        <w:tc>
          <w:tcPr>
            <w:tcW w:w="664" w:type="dxa"/>
            <w:tcBorders>
              <w:top w:val="single" w:sz="4" w:space="0" w:color="auto"/>
              <w:left w:val="single" w:sz="4" w:space="0" w:color="auto"/>
              <w:bottom w:val="single" w:sz="4" w:space="0" w:color="auto"/>
              <w:right w:val="single" w:sz="4" w:space="0" w:color="auto"/>
            </w:tcBorders>
            <w:vAlign w:val="center"/>
          </w:tcPr>
          <w:p w:rsidR="006C19FB" w:rsidRDefault="00187F77" w:rsidP="00187F77">
            <w:pPr>
              <w:jc w:val="center"/>
              <w:rPr>
                <w:sz w:val="22"/>
                <w:szCs w:val="22"/>
              </w:rPr>
            </w:pPr>
            <w:r>
              <w:rPr>
                <w:sz w:val="22"/>
                <w:szCs w:val="22"/>
              </w:rPr>
              <w:t>139</w:t>
            </w:r>
          </w:p>
          <w:p w:rsidR="006C19FB" w:rsidRDefault="006C19FB" w:rsidP="00187F77">
            <w:pPr>
              <w:jc w:val="center"/>
              <w:rPr>
                <w:sz w:val="22"/>
                <w:szCs w:val="22"/>
              </w:rPr>
            </w:pPr>
          </w:p>
        </w:tc>
        <w:tc>
          <w:tcPr>
            <w:tcW w:w="776" w:type="dxa"/>
            <w:tcBorders>
              <w:top w:val="single" w:sz="4" w:space="0" w:color="auto"/>
              <w:left w:val="single" w:sz="4" w:space="0" w:color="auto"/>
              <w:bottom w:val="single" w:sz="4" w:space="0" w:color="auto"/>
              <w:right w:val="single" w:sz="4" w:space="0" w:color="auto"/>
            </w:tcBorders>
            <w:vAlign w:val="center"/>
          </w:tcPr>
          <w:p w:rsidR="006C19FB" w:rsidRDefault="00CF1E6E" w:rsidP="00187F77">
            <w:pPr>
              <w:jc w:val="center"/>
              <w:rPr>
                <w:sz w:val="22"/>
                <w:szCs w:val="22"/>
              </w:rPr>
            </w:pPr>
            <w:r>
              <w:rPr>
                <w:sz w:val="22"/>
                <w:szCs w:val="22"/>
              </w:rPr>
              <w:t>99</w:t>
            </w:r>
          </w:p>
        </w:tc>
      </w:tr>
    </w:tbl>
    <w:p w:rsidR="00882C34" w:rsidRDefault="00882C34" w:rsidP="00882C34">
      <w:pPr>
        <w:ind w:firstLine="360"/>
      </w:pPr>
    </w:p>
    <w:p w:rsidR="00882C34" w:rsidRDefault="00882C34" w:rsidP="00882C34">
      <w:pPr>
        <w:ind w:firstLine="360"/>
        <w:jc w:val="both"/>
      </w:pPr>
      <w:r>
        <w:t>Наиболее высокие темпы роста оплаты труда отмечены за этот период по следующим видам экономической деятельности: образование.  Меньше всего  получали работники культуры, производства</w:t>
      </w:r>
      <w:r>
        <w:tab/>
      </w:r>
    </w:p>
    <w:p w:rsidR="00882C34" w:rsidRDefault="00882C34" w:rsidP="00882C34">
      <w:pPr>
        <w:ind w:firstLine="360"/>
        <w:jc w:val="both"/>
      </w:pPr>
      <w:r>
        <w:t xml:space="preserve">Различия в оплате </w:t>
      </w:r>
      <w:proofErr w:type="gramStart"/>
      <w:r>
        <w:t>труда  работников организаций   основных видов экономической деятельности</w:t>
      </w:r>
      <w:proofErr w:type="gramEnd"/>
      <w:r>
        <w:t xml:space="preserve"> способствуют   процессу дифференциации  населения поселения по уровню  материального достатка. Показатель соотношения  уровня   среднемесячной начисленной  заработной платы   работников  предприятий и организаций и прожиточного минимума  трудоспособного населения составляет 1,8 раза. </w:t>
      </w:r>
    </w:p>
    <w:p w:rsidR="00882C34" w:rsidRDefault="00882C34" w:rsidP="00882C34">
      <w:pPr>
        <w:pStyle w:val="1"/>
        <w:jc w:val="center"/>
        <w:rPr>
          <w:rFonts w:ascii="Times New Roman" w:hAnsi="Times New Roman"/>
          <w:sz w:val="24"/>
        </w:rPr>
      </w:pPr>
      <w:bookmarkStart w:id="7" w:name="_Ref307580041"/>
      <w:r>
        <w:rPr>
          <w:rFonts w:ascii="Times New Roman" w:hAnsi="Times New Roman"/>
          <w:sz w:val="24"/>
        </w:rPr>
        <w:t>2.5 Занятость населения</w:t>
      </w:r>
      <w:bookmarkEnd w:id="7"/>
    </w:p>
    <w:p w:rsidR="00882C34" w:rsidRDefault="00882C34" w:rsidP="00882C34">
      <w:pPr>
        <w:tabs>
          <w:tab w:val="left" w:pos="3750"/>
        </w:tabs>
        <w:ind w:firstLine="720"/>
        <w:rPr>
          <w:b/>
          <w:szCs w:val="20"/>
        </w:rPr>
      </w:pPr>
    </w:p>
    <w:p w:rsidR="00882C34" w:rsidRDefault="00882C34" w:rsidP="00882C34">
      <w:pPr>
        <w:ind w:firstLine="720"/>
        <w:rPr>
          <w:szCs w:val="20"/>
        </w:rPr>
      </w:pPr>
      <w:r>
        <w:rPr>
          <w:szCs w:val="20"/>
        </w:rPr>
        <w:t>Главной целью в области занятости населения на территории муниципального образования «</w:t>
      </w:r>
      <w:proofErr w:type="spellStart"/>
      <w:r>
        <w:rPr>
          <w:szCs w:val="20"/>
        </w:rPr>
        <w:t>Поломское</w:t>
      </w:r>
      <w:proofErr w:type="spellEnd"/>
      <w:r>
        <w:rPr>
          <w:szCs w:val="20"/>
        </w:rPr>
        <w:t xml:space="preserve">», определенной Программой социально-экономического развития на 2010-2014 годы, является недопущение резкого увеличения безработицы, сохранение занятости населения на текущем уровне. </w:t>
      </w:r>
    </w:p>
    <w:p w:rsidR="00882C34" w:rsidRDefault="009E2327" w:rsidP="00882C34">
      <w:pPr>
        <w:ind w:firstLine="720"/>
        <w:rPr>
          <w:szCs w:val="20"/>
        </w:rPr>
      </w:pPr>
      <w:r>
        <w:rPr>
          <w:szCs w:val="20"/>
        </w:rPr>
        <w:t>По состоянию на 1 января 2014</w:t>
      </w:r>
      <w:r w:rsidR="00882C34">
        <w:rPr>
          <w:szCs w:val="20"/>
        </w:rPr>
        <w:t xml:space="preserve"> года  ситуация на регистрируемом рынке труда по сравнению с началом года несколько улучшилась: численность граждан, имеющих статус безработного </w:t>
      </w:r>
      <w:r>
        <w:rPr>
          <w:szCs w:val="20"/>
        </w:rPr>
        <w:t>уменьшилась на 3</w:t>
      </w:r>
      <w:r w:rsidR="00882C34">
        <w:rPr>
          <w:szCs w:val="20"/>
        </w:rPr>
        <w:t xml:space="preserve"> чел</w:t>
      </w:r>
      <w:r>
        <w:rPr>
          <w:szCs w:val="20"/>
        </w:rPr>
        <w:t>овек и составила 5 человек.(2012 г.-8</w:t>
      </w:r>
      <w:r w:rsidR="00882C34">
        <w:rPr>
          <w:szCs w:val="20"/>
        </w:rPr>
        <w:t xml:space="preserve"> чел)  </w:t>
      </w:r>
    </w:p>
    <w:p w:rsidR="00882C34" w:rsidRDefault="00882C34" w:rsidP="00882C34">
      <w:pPr>
        <w:pStyle w:val="aa"/>
        <w:ind w:left="360" w:firstLine="720"/>
      </w:pPr>
      <w:r>
        <w:t>Осложнение ситуации на рынке труда района привело к тому, что по некоторым направлениям деятельности выполнение контрольных показателей крайне низкое. Так из 7 планируемого к трудоустройству несовершеннолетнего гражданина в возрасте от 14 до 18 лет</w:t>
      </w:r>
      <w:r w:rsidR="009E2327">
        <w:t xml:space="preserve"> не трудоустроено  ни одного </w:t>
      </w:r>
      <w:r>
        <w:t xml:space="preserve"> человек</w:t>
      </w:r>
      <w:r w:rsidR="009E2327">
        <w:t>а</w:t>
      </w:r>
      <w:r>
        <w:t xml:space="preserve">. Трудоустройство этой категории граждан затруднено еще и потому, что работодатели не заинтересованы в приеме подростков в виду большой ответственности, постоянных проверок </w:t>
      </w:r>
      <w:r w:rsidR="009E2327">
        <w:t>со стороны прокуратуры.</w:t>
      </w:r>
      <w:r>
        <w:t xml:space="preserve"> </w:t>
      </w:r>
    </w:p>
    <w:p w:rsidR="00E37ED9" w:rsidRDefault="00E37ED9" w:rsidP="00882C34">
      <w:pPr>
        <w:pStyle w:val="aa"/>
        <w:ind w:left="360" w:firstLine="720"/>
      </w:pPr>
      <w:r>
        <w:t xml:space="preserve">Незанятого населения составило 119 чел., работающие за пределами МО – 180 чел. Несколько человек оформлены через пенсионный фонд по уходу </w:t>
      </w:r>
      <w:proofErr w:type="gramStart"/>
      <w:r>
        <w:t>за</w:t>
      </w:r>
      <w:proofErr w:type="gramEnd"/>
      <w:r>
        <w:t xml:space="preserve"> престарелыми.</w:t>
      </w:r>
    </w:p>
    <w:p w:rsidR="00882C34" w:rsidRDefault="00882C34" w:rsidP="00882C34">
      <w:pPr>
        <w:pStyle w:val="af2"/>
        <w:overflowPunct/>
        <w:autoSpaceDE/>
        <w:autoSpaceDN w:val="0"/>
        <w:ind w:firstLine="720"/>
        <w:jc w:val="both"/>
        <w:rPr>
          <w:szCs w:val="24"/>
        </w:rPr>
      </w:pPr>
      <w:r>
        <w:rPr>
          <w:szCs w:val="24"/>
        </w:rPr>
        <w:t>Для улучшения показателей в данной сфере необходимо наладить более тесное сотрудничество между центром занятости,</w:t>
      </w:r>
      <w:r w:rsidR="00E37ED9">
        <w:rPr>
          <w:szCs w:val="24"/>
        </w:rPr>
        <w:t xml:space="preserve"> пенсионным фондом,</w:t>
      </w:r>
      <w:r>
        <w:rPr>
          <w:szCs w:val="24"/>
        </w:rPr>
        <w:t xml:space="preserve"> Администрацией МО «</w:t>
      </w:r>
      <w:proofErr w:type="spellStart"/>
      <w:r>
        <w:rPr>
          <w:szCs w:val="24"/>
        </w:rPr>
        <w:t>Кезский</w:t>
      </w:r>
      <w:proofErr w:type="spellEnd"/>
      <w:r>
        <w:rPr>
          <w:szCs w:val="24"/>
        </w:rPr>
        <w:t xml:space="preserve"> район», Администрацией муниципального образования «</w:t>
      </w:r>
      <w:proofErr w:type="spellStart"/>
      <w:r>
        <w:rPr>
          <w:szCs w:val="24"/>
        </w:rPr>
        <w:t>Поломское</w:t>
      </w:r>
      <w:proofErr w:type="spellEnd"/>
      <w:r>
        <w:rPr>
          <w:szCs w:val="24"/>
        </w:rPr>
        <w:t xml:space="preserve">». </w:t>
      </w:r>
    </w:p>
    <w:p w:rsidR="00882C34" w:rsidRDefault="00882C34" w:rsidP="00882C34">
      <w:pPr>
        <w:pStyle w:val="af2"/>
        <w:overflowPunct/>
        <w:autoSpaceDE/>
        <w:autoSpaceDN w:val="0"/>
        <w:jc w:val="both"/>
        <w:rPr>
          <w:szCs w:val="24"/>
        </w:rPr>
      </w:pPr>
    </w:p>
    <w:p w:rsidR="00151AAE" w:rsidRDefault="00151AAE" w:rsidP="00882C34">
      <w:pPr>
        <w:pStyle w:val="af2"/>
        <w:overflowPunct/>
        <w:autoSpaceDE/>
        <w:autoSpaceDN w:val="0"/>
        <w:jc w:val="both"/>
        <w:rPr>
          <w:szCs w:val="24"/>
        </w:rPr>
      </w:pPr>
    </w:p>
    <w:p w:rsidR="00151AAE" w:rsidRDefault="00151AAE" w:rsidP="00882C34">
      <w:pPr>
        <w:pStyle w:val="af2"/>
        <w:overflowPunct/>
        <w:autoSpaceDE/>
        <w:autoSpaceDN w:val="0"/>
        <w:jc w:val="both"/>
        <w:rPr>
          <w:szCs w:val="24"/>
        </w:rPr>
      </w:pPr>
    </w:p>
    <w:p w:rsidR="00151AAE" w:rsidRDefault="00151AAE" w:rsidP="00882C34">
      <w:pPr>
        <w:pStyle w:val="af2"/>
        <w:overflowPunct/>
        <w:autoSpaceDE/>
        <w:autoSpaceDN w:val="0"/>
        <w:jc w:val="both"/>
        <w:rPr>
          <w:szCs w:val="24"/>
        </w:rPr>
      </w:pPr>
    </w:p>
    <w:p w:rsidR="00151AAE" w:rsidRDefault="00151AAE" w:rsidP="00882C34">
      <w:pPr>
        <w:pStyle w:val="af2"/>
        <w:overflowPunct/>
        <w:autoSpaceDE/>
        <w:autoSpaceDN w:val="0"/>
        <w:jc w:val="both"/>
        <w:rPr>
          <w:szCs w:val="24"/>
        </w:rPr>
      </w:pPr>
    </w:p>
    <w:p w:rsidR="00882C34" w:rsidRDefault="00882C34" w:rsidP="00882C34">
      <w:pPr>
        <w:tabs>
          <w:tab w:val="left" w:pos="560"/>
          <w:tab w:val="center" w:pos="4718"/>
        </w:tabs>
        <w:ind w:right="-81"/>
        <w:jc w:val="center"/>
        <w:rPr>
          <w:b/>
          <w:bCs/>
        </w:rPr>
      </w:pPr>
      <w:r>
        <w:rPr>
          <w:b/>
          <w:bCs/>
        </w:rPr>
        <w:lastRenderedPageBreak/>
        <w:t>Основные показатели в сфере содействия занятости населения</w:t>
      </w:r>
    </w:p>
    <w:p w:rsidR="00882C34" w:rsidRDefault="00882C34" w:rsidP="00882C34">
      <w:pPr>
        <w:ind w:right="-81"/>
        <w:jc w:val="center"/>
        <w:rPr>
          <w:b/>
          <w:szCs w:val="20"/>
        </w:rPr>
      </w:pPr>
      <w:r>
        <w:rPr>
          <w:b/>
        </w:rPr>
        <w:t xml:space="preserve">поселения за </w:t>
      </w:r>
      <w:r>
        <w:rPr>
          <w:b/>
          <w:szCs w:val="20"/>
        </w:rPr>
        <w:t xml:space="preserve">   2012 год</w:t>
      </w:r>
    </w:p>
    <w:p w:rsidR="00882C34" w:rsidRDefault="00882C34" w:rsidP="00882C34">
      <w:pPr>
        <w:ind w:right="-81"/>
        <w:jc w:val="right"/>
        <w:rPr>
          <w:szCs w:val="20"/>
        </w:rPr>
      </w:pPr>
      <w:r>
        <w:rPr>
          <w:lang w:eastAsia="ar-SA"/>
        </w:rPr>
        <w:t>таблица №15</w:t>
      </w:r>
    </w:p>
    <w:tbl>
      <w:tblPr>
        <w:tblW w:w="10440" w:type="dxa"/>
        <w:tblInd w:w="-252" w:type="dxa"/>
        <w:tblLayout w:type="fixed"/>
        <w:tblLook w:val="04A0" w:firstRow="1" w:lastRow="0" w:firstColumn="1" w:lastColumn="0" w:noHBand="0" w:noVBand="1"/>
      </w:tblPr>
      <w:tblGrid>
        <w:gridCol w:w="3960"/>
        <w:gridCol w:w="915"/>
        <w:gridCol w:w="1260"/>
        <w:gridCol w:w="1080"/>
        <w:gridCol w:w="1065"/>
        <w:gridCol w:w="1080"/>
        <w:gridCol w:w="1080"/>
      </w:tblGrid>
      <w:tr w:rsidR="00882C34" w:rsidTr="00882C34">
        <w:trPr>
          <w:trHeight w:val="300"/>
        </w:trPr>
        <w:tc>
          <w:tcPr>
            <w:tcW w:w="3960" w:type="dxa"/>
            <w:vMerge w:val="restart"/>
            <w:tcBorders>
              <w:top w:val="single" w:sz="4" w:space="0" w:color="000000"/>
              <w:left w:val="single" w:sz="4" w:space="0" w:color="000000"/>
              <w:bottom w:val="single" w:sz="4" w:space="0" w:color="000000"/>
              <w:right w:val="nil"/>
            </w:tcBorders>
          </w:tcPr>
          <w:p w:rsidR="00882C34" w:rsidRDefault="00882C34">
            <w:pPr>
              <w:snapToGrid w:val="0"/>
              <w:rPr>
                <w:szCs w:val="20"/>
              </w:rPr>
            </w:pPr>
          </w:p>
          <w:p w:rsidR="00882C34" w:rsidRDefault="00882C34">
            <w:pPr>
              <w:jc w:val="right"/>
              <w:rPr>
                <w:szCs w:val="20"/>
              </w:rPr>
            </w:pPr>
          </w:p>
        </w:tc>
        <w:tc>
          <w:tcPr>
            <w:tcW w:w="915" w:type="dxa"/>
            <w:vMerge w:val="restart"/>
            <w:tcBorders>
              <w:top w:val="single" w:sz="4" w:space="0" w:color="000000"/>
              <w:left w:val="single" w:sz="4" w:space="0" w:color="000000"/>
              <w:bottom w:val="single" w:sz="4" w:space="0" w:color="000000"/>
              <w:right w:val="single" w:sz="4" w:space="0" w:color="auto"/>
            </w:tcBorders>
          </w:tcPr>
          <w:p w:rsidR="00882C34" w:rsidRDefault="00882C34">
            <w:pPr>
              <w:snapToGrid w:val="0"/>
              <w:jc w:val="center"/>
              <w:rPr>
                <w:szCs w:val="20"/>
              </w:rPr>
            </w:pPr>
            <w:r>
              <w:rPr>
                <w:szCs w:val="20"/>
              </w:rPr>
              <w:t>Ед. изм.</w:t>
            </w:r>
          </w:p>
          <w:p w:rsidR="00882C34" w:rsidRDefault="00882C34">
            <w:pPr>
              <w:jc w:val="both"/>
              <w:rPr>
                <w:szCs w:val="20"/>
              </w:rPr>
            </w:pPr>
          </w:p>
        </w:tc>
        <w:tc>
          <w:tcPr>
            <w:tcW w:w="1260" w:type="dxa"/>
            <w:tcBorders>
              <w:top w:val="single" w:sz="4" w:space="0" w:color="000000"/>
              <w:left w:val="single" w:sz="4" w:space="0" w:color="auto"/>
              <w:bottom w:val="single" w:sz="4" w:space="0" w:color="000000"/>
              <w:right w:val="single" w:sz="4" w:space="0" w:color="auto"/>
            </w:tcBorders>
          </w:tcPr>
          <w:p w:rsidR="00882C34" w:rsidRDefault="00E37ED9">
            <w:pPr>
              <w:snapToGrid w:val="0"/>
              <w:rPr>
                <w:szCs w:val="20"/>
              </w:rPr>
            </w:pPr>
            <w:r>
              <w:rPr>
                <w:szCs w:val="20"/>
              </w:rPr>
              <w:t xml:space="preserve"> 2012</w:t>
            </w:r>
            <w:r w:rsidR="00882C34">
              <w:rPr>
                <w:szCs w:val="20"/>
              </w:rPr>
              <w:t xml:space="preserve"> г.</w:t>
            </w:r>
          </w:p>
          <w:p w:rsidR="00882C34" w:rsidRDefault="00882C34">
            <w:pPr>
              <w:jc w:val="both"/>
              <w:rPr>
                <w:szCs w:val="20"/>
              </w:rPr>
            </w:pPr>
          </w:p>
        </w:tc>
        <w:tc>
          <w:tcPr>
            <w:tcW w:w="1080" w:type="dxa"/>
            <w:vMerge w:val="restart"/>
            <w:tcBorders>
              <w:top w:val="single" w:sz="4" w:space="0" w:color="000000"/>
              <w:left w:val="single" w:sz="4" w:space="0" w:color="auto"/>
              <w:bottom w:val="single" w:sz="4" w:space="0" w:color="000000"/>
              <w:right w:val="nil"/>
            </w:tcBorders>
            <w:hideMark/>
          </w:tcPr>
          <w:p w:rsidR="00882C34" w:rsidRDefault="00E37ED9">
            <w:pPr>
              <w:snapToGrid w:val="0"/>
              <w:jc w:val="both"/>
              <w:rPr>
                <w:szCs w:val="20"/>
              </w:rPr>
            </w:pPr>
            <w:r>
              <w:rPr>
                <w:szCs w:val="20"/>
              </w:rPr>
              <w:t>Прогноз 2013</w:t>
            </w:r>
            <w:r w:rsidR="00882C34">
              <w:rPr>
                <w:szCs w:val="20"/>
              </w:rPr>
              <w:t xml:space="preserve"> г.</w:t>
            </w:r>
          </w:p>
        </w:tc>
        <w:tc>
          <w:tcPr>
            <w:tcW w:w="1065" w:type="dxa"/>
            <w:vMerge w:val="restart"/>
            <w:tcBorders>
              <w:top w:val="single" w:sz="4" w:space="0" w:color="000000"/>
              <w:left w:val="single" w:sz="4" w:space="0" w:color="000000"/>
              <w:bottom w:val="single" w:sz="4" w:space="0" w:color="000000"/>
              <w:right w:val="single" w:sz="4" w:space="0" w:color="auto"/>
            </w:tcBorders>
          </w:tcPr>
          <w:p w:rsidR="00882C34" w:rsidRDefault="00E37ED9">
            <w:pPr>
              <w:snapToGrid w:val="0"/>
              <w:rPr>
                <w:szCs w:val="20"/>
              </w:rPr>
            </w:pPr>
            <w:r>
              <w:rPr>
                <w:szCs w:val="20"/>
              </w:rPr>
              <w:t xml:space="preserve"> 2013</w:t>
            </w:r>
            <w:r w:rsidR="00882C34">
              <w:rPr>
                <w:szCs w:val="20"/>
              </w:rPr>
              <w:t xml:space="preserve"> г.</w:t>
            </w:r>
          </w:p>
          <w:p w:rsidR="00882C34" w:rsidRDefault="00882C34">
            <w:pPr>
              <w:jc w:val="both"/>
              <w:rPr>
                <w:szCs w:val="20"/>
              </w:rPr>
            </w:pPr>
          </w:p>
        </w:tc>
        <w:tc>
          <w:tcPr>
            <w:tcW w:w="2160" w:type="dxa"/>
            <w:gridSpan w:val="2"/>
            <w:tcBorders>
              <w:top w:val="single" w:sz="4" w:space="0" w:color="000000"/>
              <w:left w:val="single" w:sz="4" w:space="0" w:color="auto"/>
              <w:bottom w:val="single" w:sz="4" w:space="0" w:color="auto"/>
              <w:right w:val="single" w:sz="4" w:space="0" w:color="000000"/>
            </w:tcBorders>
            <w:hideMark/>
          </w:tcPr>
          <w:p w:rsidR="00882C34" w:rsidRDefault="00882C34">
            <w:pPr>
              <w:jc w:val="both"/>
              <w:rPr>
                <w:szCs w:val="20"/>
              </w:rPr>
            </w:pPr>
            <w:r>
              <w:rPr>
                <w:szCs w:val="20"/>
              </w:rPr>
              <w:t>Темп роста, %</w:t>
            </w:r>
          </w:p>
        </w:tc>
      </w:tr>
      <w:tr w:rsidR="00882C34" w:rsidTr="00882C34">
        <w:trPr>
          <w:trHeight w:val="500"/>
        </w:trPr>
        <w:tc>
          <w:tcPr>
            <w:tcW w:w="3960" w:type="dxa"/>
            <w:vMerge/>
            <w:tcBorders>
              <w:top w:val="single" w:sz="4" w:space="0" w:color="000000"/>
              <w:left w:val="single" w:sz="4" w:space="0" w:color="000000"/>
              <w:bottom w:val="single" w:sz="4" w:space="0" w:color="000000"/>
              <w:right w:val="nil"/>
            </w:tcBorders>
            <w:vAlign w:val="center"/>
            <w:hideMark/>
          </w:tcPr>
          <w:p w:rsidR="00882C34" w:rsidRDefault="00882C34">
            <w:pPr>
              <w:rPr>
                <w:szCs w:val="20"/>
              </w:rPr>
            </w:pPr>
          </w:p>
        </w:tc>
        <w:tc>
          <w:tcPr>
            <w:tcW w:w="915" w:type="dxa"/>
            <w:vMerge/>
            <w:tcBorders>
              <w:top w:val="single" w:sz="4" w:space="0" w:color="000000"/>
              <w:left w:val="single" w:sz="4" w:space="0" w:color="000000"/>
              <w:bottom w:val="single" w:sz="4" w:space="0" w:color="000000"/>
              <w:right w:val="single" w:sz="4" w:space="0" w:color="auto"/>
            </w:tcBorders>
            <w:vAlign w:val="center"/>
            <w:hideMark/>
          </w:tcPr>
          <w:p w:rsidR="00882C34" w:rsidRDefault="00882C34">
            <w:pPr>
              <w:rPr>
                <w:szCs w:val="20"/>
              </w:rPr>
            </w:pPr>
          </w:p>
        </w:tc>
        <w:tc>
          <w:tcPr>
            <w:tcW w:w="1260" w:type="dxa"/>
            <w:tcBorders>
              <w:top w:val="single" w:sz="4" w:space="0" w:color="000000"/>
              <w:left w:val="single" w:sz="4" w:space="0" w:color="auto"/>
              <w:bottom w:val="single" w:sz="4" w:space="0" w:color="000000"/>
              <w:right w:val="single" w:sz="4" w:space="0" w:color="auto"/>
            </w:tcBorders>
            <w:vAlign w:val="center"/>
          </w:tcPr>
          <w:p w:rsidR="00882C34" w:rsidRDefault="00882C34">
            <w:pPr>
              <w:rPr>
                <w:szCs w:val="20"/>
              </w:rPr>
            </w:pPr>
          </w:p>
        </w:tc>
        <w:tc>
          <w:tcPr>
            <w:tcW w:w="1080" w:type="dxa"/>
            <w:vMerge/>
            <w:tcBorders>
              <w:top w:val="single" w:sz="4" w:space="0" w:color="000000"/>
              <w:left w:val="single" w:sz="4" w:space="0" w:color="auto"/>
              <w:bottom w:val="single" w:sz="4" w:space="0" w:color="000000"/>
              <w:right w:val="nil"/>
            </w:tcBorders>
            <w:vAlign w:val="center"/>
            <w:hideMark/>
          </w:tcPr>
          <w:p w:rsidR="00882C34" w:rsidRDefault="00882C34">
            <w:pPr>
              <w:rPr>
                <w:szCs w:val="20"/>
              </w:rPr>
            </w:pPr>
          </w:p>
        </w:tc>
        <w:tc>
          <w:tcPr>
            <w:tcW w:w="1065" w:type="dxa"/>
            <w:vMerge/>
            <w:tcBorders>
              <w:top w:val="single" w:sz="4" w:space="0" w:color="000000"/>
              <w:left w:val="single" w:sz="4" w:space="0" w:color="000000"/>
              <w:bottom w:val="single" w:sz="4" w:space="0" w:color="000000"/>
              <w:right w:val="single" w:sz="4" w:space="0" w:color="auto"/>
            </w:tcBorders>
            <w:vAlign w:val="center"/>
            <w:hideMark/>
          </w:tcPr>
          <w:p w:rsidR="00882C34" w:rsidRDefault="00882C34">
            <w:pPr>
              <w:rPr>
                <w:szCs w:val="20"/>
              </w:rPr>
            </w:pPr>
          </w:p>
        </w:tc>
        <w:tc>
          <w:tcPr>
            <w:tcW w:w="1080" w:type="dxa"/>
            <w:tcBorders>
              <w:top w:val="single" w:sz="4" w:space="0" w:color="auto"/>
              <w:left w:val="single" w:sz="4" w:space="0" w:color="auto"/>
              <w:bottom w:val="single" w:sz="4" w:space="0" w:color="000000"/>
              <w:right w:val="single" w:sz="4" w:space="0" w:color="auto"/>
            </w:tcBorders>
            <w:hideMark/>
          </w:tcPr>
          <w:p w:rsidR="00882C34" w:rsidRDefault="00882C34">
            <w:pPr>
              <w:jc w:val="both"/>
              <w:rPr>
                <w:szCs w:val="20"/>
              </w:rPr>
            </w:pPr>
            <w:r>
              <w:rPr>
                <w:szCs w:val="20"/>
              </w:rPr>
              <w:t>гр.5/гр.3*100%</w:t>
            </w:r>
          </w:p>
        </w:tc>
        <w:tc>
          <w:tcPr>
            <w:tcW w:w="1080" w:type="dxa"/>
            <w:tcBorders>
              <w:top w:val="single" w:sz="4" w:space="0" w:color="auto"/>
              <w:left w:val="single" w:sz="4" w:space="0" w:color="auto"/>
              <w:bottom w:val="single" w:sz="4" w:space="0" w:color="000000"/>
              <w:right w:val="single" w:sz="4" w:space="0" w:color="000000"/>
            </w:tcBorders>
            <w:hideMark/>
          </w:tcPr>
          <w:p w:rsidR="00882C34" w:rsidRDefault="00882C34">
            <w:pPr>
              <w:jc w:val="both"/>
              <w:rPr>
                <w:szCs w:val="20"/>
              </w:rPr>
            </w:pPr>
            <w:r>
              <w:rPr>
                <w:szCs w:val="20"/>
              </w:rPr>
              <w:t>гр..5/гр.4*100%</w:t>
            </w:r>
          </w:p>
        </w:tc>
      </w:tr>
      <w:tr w:rsidR="00882C34" w:rsidTr="00882C34">
        <w:trPr>
          <w:trHeight w:val="225"/>
        </w:trPr>
        <w:tc>
          <w:tcPr>
            <w:tcW w:w="3960" w:type="dxa"/>
            <w:tcBorders>
              <w:top w:val="nil"/>
              <w:left w:val="single" w:sz="4" w:space="0" w:color="000000"/>
              <w:bottom w:val="single" w:sz="4" w:space="0" w:color="000000"/>
              <w:right w:val="nil"/>
            </w:tcBorders>
            <w:hideMark/>
          </w:tcPr>
          <w:p w:rsidR="00882C34" w:rsidRDefault="00882C34">
            <w:pPr>
              <w:snapToGrid w:val="0"/>
              <w:jc w:val="center"/>
              <w:rPr>
                <w:szCs w:val="20"/>
              </w:rPr>
            </w:pPr>
            <w:r>
              <w:rPr>
                <w:szCs w:val="20"/>
              </w:rPr>
              <w:t>1</w:t>
            </w:r>
          </w:p>
        </w:tc>
        <w:tc>
          <w:tcPr>
            <w:tcW w:w="915" w:type="dxa"/>
            <w:tcBorders>
              <w:top w:val="nil"/>
              <w:left w:val="single" w:sz="4" w:space="0" w:color="000000"/>
              <w:bottom w:val="single" w:sz="4" w:space="0" w:color="000000"/>
              <w:right w:val="single" w:sz="4" w:space="0" w:color="auto"/>
            </w:tcBorders>
            <w:hideMark/>
          </w:tcPr>
          <w:p w:rsidR="00882C34" w:rsidRDefault="00882C34">
            <w:pPr>
              <w:snapToGrid w:val="0"/>
              <w:jc w:val="center"/>
              <w:rPr>
                <w:szCs w:val="20"/>
              </w:rPr>
            </w:pPr>
            <w:r>
              <w:rPr>
                <w:szCs w:val="20"/>
              </w:rPr>
              <w:t>2</w:t>
            </w:r>
          </w:p>
        </w:tc>
        <w:tc>
          <w:tcPr>
            <w:tcW w:w="1260" w:type="dxa"/>
            <w:tcBorders>
              <w:top w:val="nil"/>
              <w:left w:val="single" w:sz="4" w:space="0" w:color="auto"/>
              <w:bottom w:val="single" w:sz="4" w:space="0" w:color="000000"/>
              <w:right w:val="single" w:sz="4" w:space="0" w:color="auto"/>
            </w:tcBorders>
            <w:hideMark/>
          </w:tcPr>
          <w:p w:rsidR="00882C34" w:rsidRDefault="00882C34">
            <w:pPr>
              <w:snapToGrid w:val="0"/>
              <w:jc w:val="center"/>
              <w:rPr>
                <w:szCs w:val="20"/>
              </w:rPr>
            </w:pPr>
            <w:r>
              <w:rPr>
                <w:szCs w:val="20"/>
              </w:rPr>
              <w:t>3</w:t>
            </w:r>
          </w:p>
        </w:tc>
        <w:tc>
          <w:tcPr>
            <w:tcW w:w="1080" w:type="dxa"/>
            <w:tcBorders>
              <w:top w:val="nil"/>
              <w:left w:val="single" w:sz="4" w:space="0" w:color="auto"/>
              <w:bottom w:val="single" w:sz="4" w:space="0" w:color="000000"/>
              <w:right w:val="nil"/>
            </w:tcBorders>
            <w:hideMark/>
          </w:tcPr>
          <w:p w:rsidR="00882C34" w:rsidRDefault="00882C34">
            <w:pPr>
              <w:snapToGrid w:val="0"/>
              <w:jc w:val="center"/>
              <w:rPr>
                <w:szCs w:val="20"/>
              </w:rPr>
            </w:pPr>
            <w:r>
              <w:rPr>
                <w:szCs w:val="20"/>
              </w:rPr>
              <w:t>4</w:t>
            </w:r>
          </w:p>
        </w:tc>
        <w:tc>
          <w:tcPr>
            <w:tcW w:w="1065" w:type="dxa"/>
            <w:tcBorders>
              <w:top w:val="nil"/>
              <w:left w:val="single" w:sz="4" w:space="0" w:color="000000"/>
              <w:bottom w:val="single" w:sz="4" w:space="0" w:color="000000"/>
              <w:right w:val="single" w:sz="4" w:space="0" w:color="auto"/>
            </w:tcBorders>
            <w:hideMark/>
          </w:tcPr>
          <w:p w:rsidR="00882C34" w:rsidRDefault="00882C34">
            <w:pPr>
              <w:snapToGrid w:val="0"/>
              <w:jc w:val="center"/>
              <w:rPr>
                <w:szCs w:val="20"/>
              </w:rPr>
            </w:pPr>
            <w:r>
              <w:rPr>
                <w:szCs w:val="20"/>
              </w:rPr>
              <w:t>5</w:t>
            </w:r>
          </w:p>
        </w:tc>
        <w:tc>
          <w:tcPr>
            <w:tcW w:w="1080" w:type="dxa"/>
            <w:tcBorders>
              <w:top w:val="single" w:sz="4" w:space="0" w:color="auto"/>
              <w:left w:val="single" w:sz="4" w:space="0" w:color="auto"/>
              <w:bottom w:val="single" w:sz="4" w:space="0" w:color="000000"/>
              <w:right w:val="single" w:sz="4" w:space="0" w:color="auto"/>
            </w:tcBorders>
            <w:hideMark/>
          </w:tcPr>
          <w:p w:rsidR="00882C34" w:rsidRDefault="00882C34">
            <w:pPr>
              <w:jc w:val="center"/>
              <w:rPr>
                <w:szCs w:val="20"/>
              </w:rPr>
            </w:pPr>
            <w:r>
              <w:rPr>
                <w:szCs w:val="20"/>
              </w:rPr>
              <w:t>6</w:t>
            </w:r>
          </w:p>
        </w:tc>
        <w:tc>
          <w:tcPr>
            <w:tcW w:w="1080" w:type="dxa"/>
            <w:tcBorders>
              <w:top w:val="single" w:sz="4" w:space="0" w:color="auto"/>
              <w:left w:val="single" w:sz="4" w:space="0" w:color="auto"/>
              <w:bottom w:val="single" w:sz="4" w:space="0" w:color="000000"/>
              <w:right w:val="single" w:sz="4" w:space="0" w:color="000000"/>
            </w:tcBorders>
            <w:hideMark/>
          </w:tcPr>
          <w:p w:rsidR="00882C34" w:rsidRDefault="00882C34">
            <w:pPr>
              <w:jc w:val="center"/>
              <w:rPr>
                <w:szCs w:val="20"/>
              </w:rPr>
            </w:pPr>
            <w:r>
              <w:rPr>
                <w:szCs w:val="20"/>
              </w:rPr>
              <w:t>7</w:t>
            </w: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Занятое население</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154</w:t>
            </w:r>
          </w:p>
        </w:tc>
        <w:tc>
          <w:tcPr>
            <w:tcW w:w="1080" w:type="dxa"/>
            <w:tcBorders>
              <w:top w:val="single" w:sz="4" w:space="0" w:color="000000"/>
              <w:left w:val="single" w:sz="4" w:space="0" w:color="auto"/>
              <w:bottom w:val="single" w:sz="4" w:space="0" w:color="000000"/>
              <w:right w:val="nil"/>
            </w:tcBorders>
            <w:hideMark/>
          </w:tcPr>
          <w:p w:rsidR="00E37ED9" w:rsidRDefault="00E37ED9">
            <w:pPr>
              <w:snapToGrid w:val="0"/>
              <w:jc w:val="center"/>
              <w:rPr>
                <w:szCs w:val="20"/>
              </w:rPr>
            </w:pPr>
            <w:r>
              <w:rPr>
                <w:szCs w:val="20"/>
              </w:rPr>
              <w:t>158</w:t>
            </w: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133</w:t>
            </w:r>
          </w:p>
        </w:tc>
        <w:tc>
          <w:tcPr>
            <w:tcW w:w="1080" w:type="dxa"/>
            <w:tcBorders>
              <w:top w:val="single" w:sz="4" w:space="0" w:color="000000"/>
              <w:left w:val="single" w:sz="4" w:space="0" w:color="auto"/>
              <w:bottom w:val="single" w:sz="4" w:space="0" w:color="000000"/>
              <w:right w:val="single" w:sz="4" w:space="0" w:color="auto"/>
            </w:tcBorders>
            <w:hideMark/>
          </w:tcPr>
          <w:p w:rsidR="00E37ED9" w:rsidRDefault="005D2BE9">
            <w:pPr>
              <w:snapToGrid w:val="0"/>
              <w:jc w:val="center"/>
              <w:rPr>
                <w:szCs w:val="20"/>
              </w:rPr>
            </w:pPr>
            <w:r>
              <w:rPr>
                <w:szCs w:val="20"/>
              </w:rPr>
              <w:t>86,3</w:t>
            </w:r>
          </w:p>
        </w:tc>
        <w:tc>
          <w:tcPr>
            <w:tcW w:w="1080" w:type="dxa"/>
            <w:tcBorders>
              <w:top w:val="single" w:sz="4" w:space="0" w:color="000000"/>
              <w:left w:val="single" w:sz="4" w:space="0" w:color="auto"/>
              <w:bottom w:val="single" w:sz="4" w:space="0" w:color="000000"/>
              <w:right w:val="single" w:sz="4" w:space="0" w:color="000000"/>
            </w:tcBorders>
            <w:hideMark/>
          </w:tcPr>
          <w:p w:rsidR="00E37ED9" w:rsidRDefault="005D2BE9">
            <w:pPr>
              <w:snapToGrid w:val="0"/>
              <w:jc w:val="center"/>
              <w:rPr>
                <w:szCs w:val="20"/>
              </w:rPr>
            </w:pPr>
            <w:r>
              <w:rPr>
                <w:szCs w:val="20"/>
              </w:rPr>
              <w:t>84,2</w:t>
            </w: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Незанятое население</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172</w:t>
            </w:r>
          </w:p>
        </w:tc>
        <w:tc>
          <w:tcPr>
            <w:tcW w:w="1080" w:type="dxa"/>
            <w:tcBorders>
              <w:top w:val="single" w:sz="4" w:space="0" w:color="000000"/>
              <w:left w:val="single" w:sz="4" w:space="0" w:color="auto"/>
              <w:bottom w:val="single" w:sz="4" w:space="0" w:color="000000"/>
              <w:right w:val="nil"/>
            </w:tcBorders>
            <w:hideMark/>
          </w:tcPr>
          <w:p w:rsidR="00E37ED9" w:rsidRDefault="00E37ED9">
            <w:pPr>
              <w:snapToGrid w:val="0"/>
              <w:jc w:val="center"/>
              <w:rPr>
                <w:szCs w:val="20"/>
              </w:rPr>
            </w:pPr>
            <w:r>
              <w:rPr>
                <w:szCs w:val="20"/>
              </w:rPr>
              <w:t>150</w:t>
            </w: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172</w:t>
            </w:r>
          </w:p>
        </w:tc>
        <w:tc>
          <w:tcPr>
            <w:tcW w:w="1080" w:type="dxa"/>
            <w:tcBorders>
              <w:top w:val="single" w:sz="4" w:space="0" w:color="000000"/>
              <w:left w:val="single" w:sz="4" w:space="0" w:color="auto"/>
              <w:bottom w:val="single" w:sz="4" w:space="0" w:color="000000"/>
              <w:right w:val="single" w:sz="4" w:space="0" w:color="auto"/>
            </w:tcBorders>
            <w:hideMark/>
          </w:tcPr>
          <w:p w:rsidR="00E37ED9" w:rsidRDefault="005D2BE9">
            <w:pPr>
              <w:snapToGrid w:val="0"/>
              <w:jc w:val="center"/>
              <w:rPr>
                <w:szCs w:val="20"/>
              </w:rPr>
            </w:pPr>
            <w:r>
              <w:rPr>
                <w:szCs w:val="20"/>
              </w:rPr>
              <w:t>100</w:t>
            </w:r>
          </w:p>
        </w:tc>
        <w:tc>
          <w:tcPr>
            <w:tcW w:w="1080" w:type="dxa"/>
            <w:tcBorders>
              <w:top w:val="single" w:sz="4" w:space="0" w:color="000000"/>
              <w:left w:val="single" w:sz="4" w:space="0" w:color="auto"/>
              <w:bottom w:val="single" w:sz="4" w:space="0" w:color="000000"/>
              <w:right w:val="single" w:sz="4" w:space="0" w:color="000000"/>
            </w:tcBorders>
            <w:hideMark/>
          </w:tcPr>
          <w:p w:rsidR="00E37ED9" w:rsidRDefault="005D2BE9">
            <w:pPr>
              <w:snapToGrid w:val="0"/>
              <w:jc w:val="center"/>
              <w:rPr>
                <w:szCs w:val="20"/>
              </w:rPr>
            </w:pPr>
            <w:r>
              <w:rPr>
                <w:szCs w:val="20"/>
              </w:rPr>
              <w:t>114,7</w:t>
            </w: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Признано безработными за отчетный период</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8</w:t>
            </w:r>
          </w:p>
        </w:tc>
        <w:tc>
          <w:tcPr>
            <w:tcW w:w="1080" w:type="dxa"/>
            <w:tcBorders>
              <w:top w:val="single" w:sz="4" w:space="0" w:color="000000"/>
              <w:left w:val="single" w:sz="4" w:space="0" w:color="auto"/>
              <w:bottom w:val="single" w:sz="4" w:space="0" w:color="000000"/>
              <w:right w:val="nil"/>
            </w:tcBorders>
            <w:hideMark/>
          </w:tcPr>
          <w:p w:rsidR="00E37ED9" w:rsidRDefault="00E37ED9">
            <w:pPr>
              <w:snapToGrid w:val="0"/>
              <w:jc w:val="center"/>
              <w:rPr>
                <w:szCs w:val="20"/>
              </w:rPr>
            </w:pPr>
            <w:r>
              <w:rPr>
                <w:szCs w:val="20"/>
              </w:rPr>
              <w:t>20</w:t>
            </w: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5</w:t>
            </w:r>
          </w:p>
        </w:tc>
        <w:tc>
          <w:tcPr>
            <w:tcW w:w="1080" w:type="dxa"/>
            <w:tcBorders>
              <w:top w:val="single" w:sz="4" w:space="0" w:color="000000"/>
              <w:left w:val="single" w:sz="4" w:space="0" w:color="auto"/>
              <w:bottom w:val="single" w:sz="4" w:space="0" w:color="000000"/>
              <w:right w:val="single" w:sz="4" w:space="0" w:color="auto"/>
            </w:tcBorders>
            <w:hideMark/>
          </w:tcPr>
          <w:p w:rsidR="00E37ED9" w:rsidRDefault="00A4122A">
            <w:pPr>
              <w:snapToGrid w:val="0"/>
              <w:jc w:val="center"/>
              <w:rPr>
                <w:szCs w:val="20"/>
              </w:rPr>
            </w:pPr>
            <w:r>
              <w:rPr>
                <w:szCs w:val="20"/>
              </w:rPr>
              <w:t>62,5</w:t>
            </w:r>
          </w:p>
        </w:tc>
        <w:tc>
          <w:tcPr>
            <w:tcW w:w="1080" w:type="dxa"/>
            <w:tcBorders>
              <w:top w:val="single" w:sz="4" w:space="0" w:color="000000"/>
              <w:left w:val="single" w:sz="4" w:space="0" w:color="auto"/>
              <w:bottom w:val="single" w:sz="4" w:space="0" w:color="000000"/>
              <w:right w:val="single" w:sz="4" w:space="0" w:color="000000"/>
            </w:tcBorders>
            <w:hideMark/>
          </w:tcPr>
          <w:p w:rsidR="00E37ED9" w:rsidRDefault="00A4122A">
            <w:pPr>
              <w:snapToGrid w:val="0"/>
              <w:jc w:val="center"/>
              <w:rPr>
                <w:szCs w:val="20"/>
              </w:rPr>
            </w:pPr>
            <w:r>
              <w:rPr>
                <w:szCs w:val="20"/>
              </w:rPr>
              <w:t>25</w:t>
            </w: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Снято с учета за отчетный период</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16</w:t>
            </w:r>
          </w:p>
        </w:tc>
        <w:tc>
          <w:tcPr>
            <w:tcW w:w="1080" w:type="dxa"/>
            <w:tcBorders>
              <w:top w:val="single" w:sz="4" w:space="0" w:color="000000"/>
              <w:left w:val="single" w:sz="4" w:space="0" w:color="auto"/>
              <w:bottom w:val="single" w:sz="4" w:space="0" w:color="000000"/>
              <w:right w:val="nil"/>
            </w:tcBorders>
            <w:hideMark/>
          </w:tcPr>
          <w:p w:rsidR="00E37ED9" w:rsidRDefault="00E37ED9">
            <w:pPr>
              <w:snapToGrid w:val="0"/>
              <w:jc w:val="both"/>
              <w:rPr>
                <w:szCs w:val="20"/>
              </w:rPr>
            </w:pPr>
            <w:r>
              <w:rPr>
                <w:szCs w:val="20"/>
              </w:rPr>
              <w:t xml:space="preserve">    5</w:t>
            </w: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3</w:t>
            </w:r>
          </w:p>
        </w:tc>
        <w:tc>
          <w:tcPr>
            <w:tcW w:w="1080" w:type="dxa"/>
            <w:tcBorders>
              <w:top w:val="single" w:sz="4" w:space="0" w:color="000000"/>
              <w:left w:val="single" w:sz="4" w:space="0" w:color="auto"/>
              <w:bottom w:val="single" w:sz="4" w:space="0" w:color="000000"/>
              <w:right w:val="single" w:sz="4" w:space="0" w:color="auto"/>
            </w:tcBorders>
            <w:hideMark/>
          </w:tcPr>
          <w:p w:rsidR="00E37ED9" w:rsidRDefault="00A4122A">
            <w:pPr>
              <w:snapToGrid w:val="0"/>
              <w:jc w:val="center"/>
              <w:rPr>
                <w:szCs w:val="20"/>
              </w:rPr>
            </w:pPr>
            <w:r>
              <w:rPr>
                <w:szCs w:val="20"/>
              </w:rPr>
              <w:t>18,7</w:t>
            </w:r>
          </w:p>
        </w:tc>
        <w:tc>
          <w:tcPr>
            <w:tcW w:w="1080" w:type="dxa"/>
            <w:tcBorders>
              <w:top w:val="single" w:sz="4" w:space="0" w:color="000000"/>
              <w:left w:val="single" w:sz="4" w:space="0" w:color="auto"/>
              <w:bottom w:val="single" w:sz="4" w:space="0" w:color="000000"/>
              <w:right w:val="single" w:sz="4" w:space="0" w:color="000000"/>
            </w:tcBorders>
            <w:hideMark/>
          </w:tcPr>
          <w:p w:rsidR="00E37ED9" w:rsidRDefault="00A4122A">
            <w:pPr>
              <w:snapToGrid w:val="0"/>
              <w:jc w:val="center"/>
              <w:rPr>
                <w:szCs w:val="20"/>
              </w:rPr>
            </w:pPr>
            <w:r>
              <w:rPr>
                <w:szCs w:val="20"/>
              </w:rPr>
              <w:t>60</w:t>
            </w: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Снято с учета безработных граждан</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16</w:t>
            </w:r>
          </w:p>
        </w:tc>
        <w:tc>
          <w:tcPr>
            <w:tcW w:w="1080" w:type="dxa"/>
            <w:tcBorders>
              <w:top w:val="single" w:sz="4" w:space="0" w:color="000000"/>
              <w:left w:val="single" w:sz="4" w:space="0" w:color="auto"/>
              <w:bottom w:val="single" w:sz="4" w:space="0" w:color="000000"/>
              <w:right w:val="nil"/>
            </w:tcBorders>
            <w:hideMark/>
          </w:tcPr>
          <w:p w:rsidR="00E37ED9" w:rsidRDefault="00E37ED9">
            <w:pPr>
              <w:snapToGrid w:val="0"/>
              <w:jc w:val="center"/>
              <w:rPr>
                <w:szCs w:val="20"/>
              </w:rPr>
            </w:pPr>
            <w:r>
              <w:rPr>
                <w:szCs w:val="20"/>
              </w:rPr>
              <w:t>5</w:t>
            </w: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3</w:t>
            </w:r>
          </w:p>
        </w:tc>
        <w:tc>
          <w:tcPr>
            <w:tcW w:w="1080" w:type="dxa"/>
            <w:tcBorders>
              <w:top w:val="single" w:sz="4" w:space="0" w:color="000000"/>
              <w:left w:val="single" w:sz="4" w:space="0" w:color="auto"/>
              <w:bottom w:val="single" w:sz="4" w:space="0" w:color="000000"/>
              <w:right w:val="single" w:sz="4" w:space="0" w:color="auto"/>
            </w:tcBorders>
            <w:hideMark/>
          </w:tcPr>
          <w:p w:rsidR="00E37ED9" w:rsidRDefault="00E37ED9">
            <w:pPr>
              <w:snapToGrid w:val="0"/>
              <w:jc w:val="center"/>
              <w:rPr>
                <w:szCs w:val="20"/>
              </w:rPr>
            </w:pPr>
          </w:p>
        </w:tc>
        <w:tc>
          <w:tcPr>
            <w:tcW w:w="1080" w:type="dxa"/>
            <w:tcBorders>
              <w:top w:val="single" w:sz="4" w:space="0" w:color="000000"/>
              <w:left w:val="single" w:sz="4" w:space="0" w:color="auto"/>
              <w:bottom w:val="single" w:sz="4" w:space="0" w:color="000000"/>
              <w:right w:val="single" w:sz="4" w:space="0" w:color="000000"/>
            </w:tcBorders>
            <w:hideMark/>
          </w:tcPr>
          <w:p w:rsidR="00E37ED9" w:rsidRDefault="00E37ED9">
            <w:pPr>
              <w:snapToGrid w:val="0"/>
              <w:jc w:val="center"/>
              <w:rPr>
                <w:szCs w:val="20"/>
              </w:rPr>
            </w:pP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Нашли работ</w:t>
            </w:r>
            <w:proofErr w:type="gramStart"/>
            <w:r>
              <w:rPr>
                <w:szCs w:val="20"/>
              </w:rPr>
              <w:t>у(</w:t>
            </w:r>
            <w:proofErr w:type="gramEnd"/>
            <w:r>
              <w:rPr>
                <w:szCs w:val="20"/>
              </w:rPr>
              <w:t>доходное занятие), всего</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0</w:t>
            </w:r>
          </w:p>
        </w:tc>
        <w:tc>
          <w:tcPr>
            <w:tcW w:w="1080" w:type="dxa"/>
            <w:tcBorders>
              <w:top w:val="single" w:sz="4" w:space="0" w:color="000000"/>
              <w:left w:val="single" w:sz="4" w:space="0" w:color="auto"/>
              <w:bottom w:val="single" w:sz="4" w:space="0" w:color="000000"/>
              <w:right w:val="nil"/>
            </w:tcBorders>
          </w:tcPr>
          <w:p w:rsidR="00E37ED9" w:rsidRDefault="00E37ED9">
            <w:pPr>
              <w:snapToGrid w:val="0"/>
              <w:jc w:val="center"/>
              <w:rPr>
                <w:szCs w:val="20"/>
              </w:rPr>
            </w:pP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0</w:t>
            </w:r>
          </w:p>
        </w:tc>
        <w:tc>
          <w:tcPr>
            <w:tcW w:w="1080" w:type="dxa"/>
            <w:tcBorders>
              <w:top w:val="single" w:sz="4" w:space="0" w:color="000000"/>
              <w:left w:val="single" w:sz="4" w:space="0" w:color="auto"/>
              <w:bottom w:val="single" w:sz="4" w:space="0" w:color="000000"/>
              <w:right w:val="single" w:sz="4" w:space="0" w:color="auto"/>
            </w:tcBorders>
          </w:tcPr>
          <w:p w:rsidR="00E37ED9" w:rsidRDefault="00E37ED9">
            <w:pPr>
              <w:snapToGrid w:val="0"/>
              <w:jc w:val="center"/>
              <w:rPr>
                <w:szCs w:val="20"/>
              </w:rPr>
            </w:pPr>
          </w:p>
        </w:tc>
        <w:tc>
          <w:tcPr>
            <w:tcW w:w="1080" w:type="dxa"/>
            <w:tcBorders>
              <w:top w:val="single" w:sz="4" w:space="0" w:color="000000"/>
              <w:left w:val="single" w:sz="4" w:space="0" w:color="auto"/>
              <w:bottom w:val="single" w:sz="4" w:space="0" w:color="000000"/>
              <w:right w:val="single" w:sz="4" w:space="0" w:color="000000"/>
            </w:tcBorders>
          </w:tcPr>
          <w:p w:rsidR="00E37ED9" w:rsidRDefault="00E37ED9">
            <w:pPr>
              <w:snapToGrid w:val="0"/>
              <w:jc w:val="center"/>
              <w:rPr>
                <w:szCs w:val="20"/>
              </w:rPr>
            </w:pP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Нашли работу безработные</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0</w:t>
            </w:r>
          </w:p>
        </w:tc>
        <w:tc>
          <w:tcPr>
            <w:tcW w:w="1080" w:type="dxa"/>
            <w:tcBorders>
              <w:top w:val="single" w:sz="4" w:space="0" w:color="000000"/>
              <w:left w:val="single" w:sz="4" w:space="0" w:color="auto"/>
              <w:bottom w:val="single" w:sz="4" w:space="0" w:color="000000"/>
              <w:right w:val="nil"/>
            </w:tcBorders>
          </w:tcPr>
          <w:p w:rsidR="00E37ED9" w:rsidRDefault="00E37ED9">
            <w:pPr>
              <w:snapToGrid w:val="0"/>
              <w:jc w:val="center"/>
              <w:rPr>
                <w:szCs w:val="20"/>
              </w:rPr>
            </w:pP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0</w:t>
            </w:r>
          </w:p>
        </w:tc>
        <w:tc>
          <w:tcPr>
            <w:tcW w:w="1080" w:type="dxa"/>
            <w:tcBorders>
              <w:top w:val="single" w:sz="4" w:space="0" w:color="000000"/>
              <w:left w:val="single" w:sz="4" w:space="0" w:color="auto"/>
              <w:bottom w:val="single" w:sz="4" w:space="0" w:color="000000"/>
              <w:right w:val="single" w:sz="4" w:space="0" w:color="auto"/>
            </w:tcBorders>
          </w:tcPr>
          <w:p w:rsidR="00E37ED9" w:rsidRDefault="00E37ED9">
            <w:pPr>
              <w:snapToGrid w:val="0"/>
              <w:jc w:val="both"/>
              <w:rPr>
                <w:szCs w:val="20"/>
              </w:rPr>
            </w:pPr>
          </w:p>
        </w:tc>
        <w:tc>
          <w:tcPr>
            <w:tcW w:w="1080" w:type="dxa"/>
            <w:tcBorders>
              <w:top w:val="single" w:sz="4" w:space="0" w:color="000000"/>
              <w:left w:val="single" w:sz="4" w:space="0" w:color="auto"/>
              <w:bottom w:val="single" w:sz="4" w:space="0" w:color="000000"/>
              <w:right w:val="single" w:sz="4" w:space="0" w:color="000000"/>
            </w:tcBorders>
          </w:tcPr>
          <w:p w:rsidR="00E37ED9" w:rsidRDefault="00E37ED9">
            <w:pPr>
              <w:snapToGrid w:val="0"/>
              <w:jc w:val="center"/>
              <w:rPr>
                <w:szCs w:val="20"/>
              </w:rPr>
            </w:pP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Оформлено на досрочную пенсию</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чел</w:t>
            </w:r>
          </w:p>
        </w:tc>
        <w:tc>
          <w:tcPr>
            <w:tcW w:w="1260" w:type="dxa"/>
            <w:tcBorders>
              <w:top w:val="single" w:sz="4" w:space="0" w:color="000000"/>
              <w:left w:val="single" w:sz="4" w:space="0" w:color="auto"/>
              <w:bottom w:val="single" w:sz="4" w:space="0" w:color="000000"/>
              <w:right w:val="single" w:sz="4" w:space="0" w:color="auto"/>
            </w:tcBorders>
            <w:hideMark/>
          </w:tcPr>
          <w:p w:rsidR="00E37ED9" w:rsidRDefault="00E37ED9" w:rsidP="0017053E">
            <w:pPr>
              <w:snapToGrid w:val="0"/>
              <w:jc w:val="center"/>
              <w:rPr>
                <w:szCs w:val="20"/>
              </w:rPr>
            </w:pPr>
            <w:r>
              <w:rPr>
                <w:szCs w:val="20"/>
              </w:rPr>
              <w:t>0</w:t>
            </w:r>
          </w:p>
        </w:tc>
        <w:tc>
          <w:tcPr>
            <w:tcW w:w="1080" w:type="dxa"/>
            <w:tcBorders>
              <w:top w:val="single" w:sz="4" w:space="0" w:color="000000"/>
              <w:left w:val="single" w:sz="4" w:space="0" w:color="auto"/>
              <w:bottom w:val="single" w:sz="4" w:space="0" w:color="000000"/>
              <w:right w:val="nil"/>
            </w:tcBorders>
          </w:tcPr>
          <w:p w:rsidR="00E37ED9" w:rsidRDefault="00E37ED9">
            <w:pPr>
              <w:snapToGrid w:val="0"/>
              <w:jc w:val="center"/>
              <w:rPr>
                <w:szCs w:val="20"/>
              </w:rPr>
            </w:pPr>
          </w:p>
        </w:tc>
        <w:tc>
          <w:tcPr>
            <w:tcW w:w="106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0</w:t>
            </w:r>
          </w:p>
        </w:tc>
        <w:tc>
          <w:tcPr>
            <w:tcW w:w="1080" w:type="dxa"/>
            <w:tcBorders>
              <w:top w:val="single" w:sz="4" w:space="0" w:color="000000"/>
              <w:left w:val="single" w:sz="4" w:space="0" w:color="auto"/>
              <w:bottom w:val="single" w:sz="4" w:space="0" w:color="000000"/>
              <w:right w:val="single" w:sz="4" w:space="0" w:color="auto"/>
            </w:tcBorders>
          </w:tcPr>
          <w:p w:rsidR="00E37ED9" w:rsidRDefault="00E37ED9">
            <w:pPr>
              <w:snapToGrid w:val="0"/>
              <w:jc w:val="center"/>
              <w:rPr>
                <w:szCs w:val="20"/>
              </w:rPr>
            </w:pPr>
          </w:p>
        </w:tc>
        <w:tc>
          <w:tcPr>
            <w:tcW w:w="1080" w:type="dxa"/>
            <w:tcBorders>
              <w:top w:val="single" w:sz="4" w:space="0" w:color="000000"/>
              <w:left w:val="single" w:sz="4" w:space="0" w:color="auto"/>
              <w:bottom w:val="single" w:sz="4" w:space="0" w:color="000000"/>
              <w:right w:val="single" w:sz="4" w:space="0" w:color="000000"/>
            </w:tcBorders>
          </w:tcPr>
          <w:p w:rsidR="00E37ED9" w:rsidRDefault="00E37ED9">
            <w:pPr>
              <w:snapToGrid w:val="0"/>
              <w:jc w:val="center"/>
              <w:rPr>
                <w:szCs w:val="20"/>
              </w:rPr>
            </w:pPr>
          </w:p>
        </w:tc>
      </w:tr>
      <w:tr w:rsidR="00E37ED9" w:rsidTr="00882C34">
        <w:tc>
          <w:tcPr>
            <w:tcW w:w="3960" w:type="dxa"/>
            <w:tcBorders>
              <w:top w:val="single" w:sz="4" w:space="0" w:color="000000"/>
              <w:left w:val="single" w:sz="4" w:space="0" w:color="000000"/>
              <w:bottom w:val="single" w:sz="4" w:space="0" w:color="000000"/>
              <w:right w:val="nil"/>
            </w:tcBorders>
            <w:hideMark/>
          </w:tcPr>
          <w:p w:rsidR="00E37ED9" w:rsidRDefault="00E37ED9">
            <w:pPr>
              <w:snapToGrid w:val="0"/>
              <w:jc w:val="both"/>
              <w:rPr>
                <w:szCs w:val="20"/>
              </w:rPr>
            </w:pPr>
            <w:r>
              <w:rPr>
                <w:szCs w:val="20"/>
              </w:rPr>
              <w:t>Уровень регистрируемой безработицы на конец отчетного периода</w:t>
            </w:r>
          </w:p>
        </w:tc>
        <w:tc>
          <w:tcPr>
            <w:tcW w:w="915" w:type="dxa"/>
            <w:tcBorders>
              <w:top w:val="single" w:sz="4" w:space="0" w:color="000000"/>
              <w:left w:val="single" w:sz="4" w:space="0" w:color="000000"/>
              <w:bottom w:val="single" w:sz="4" w:space="0" w:color="000000"/>
              <w:right w:val="single" w:sz="4" w:space="0" w:color="auto"/>
            </w:tcBorders>
            <w:hideMark/>
          </w:tcPr>
          <w:p w:rsidR="00E37ED9" w:rsidRDefault="00E37ED9">
            <w:pPr>
              <w:snapToGrid w:val="0"/>
              <w:jc w:val="center"/>
              <w:rPr>
                <w:szCs w:val="20"/>
              </w:rPr>
            </w:pPr>
            <w:r>
              <w:rPr>
                <w:szCs w:val="20"/>
              </w:rPr>
              <w:t>%</w:t>
            </w:r>
          </w:p>
        </w:tc>
        <w:tc>
          <w:tcPr>
            <w:tcW w:w="1260" w:type="dxa"/>
            <w:tcBorders>
              <w:top w:val="single" w:sz="4" w:space="0" w:color="000000"/>
              <w:left w:val="single" w:sz="4" w:space="0" w:color="auto"/>
              <w:bottom w:val="single" w:sz="4" w:space="0" w:color="000000"/>
              <w:right w:val="single" w:sz="4" w:space="0" w:color="auto"/>
            </w:tcBorders>
          </w:tcPr>
          <w:p w:rsidR="00E37ED9" w:rsidRDefault="00E37ED9" w:rsidP="0017053E">
            <w:pPr>
              <w:snapToGrid w:val="0"/>
              <w:jc w:val="center"/>
              <w:rPr>
                <w:szCs w:val="20"/>
              </w:rPr>
            </w:pPr>
          </w:p>
        </w:tc>
        <w:tc>
          <w:tcPr>
            <w:tcW w:w="1080" w:type="dxa"/>
            <w:tcBorders>
              <w:top w:val="single" w:sz="4" w:space="0" w:color="000000"/>
              <w:left w:val="single" w:sz="4" w:space="0" w:color="auto"/>
              <w:bottom w:val="single" w:sz="4" w:space="0" w:color="000000"/>
              <w:right w:val="nil"/>
            </w:tcBorders>
          </w:tcPr>
          <w:p w:rsidR="00E37ED9" w:rsidRDefault="00E37ED9">
            <w:pPr>
              <w:snapToGrid w:val="0"/>
              <w:jc w:val="center"/>
              <w:rPr>
                <w:szCs w:val="20"/>
              </w:rPr>
            </w:pPr>
          </w:p>
        </w:tc>
        <w:tc>
          <w:tcPr>
            <w:tcW w:w="1065" w:type="dxa"/>
            <w:tcBorders>
              <w:top w:val="single" w:sz="4" w:space="0" w:color="000000"/>
              <w:left w:val="single" w:sz="4" w:space="0" w:color="000000"/>
              <w:bottom w:val="single" w:sz="4" w:space="0" w:color="000000"/>
              <w:right w:val="single" w:sz="4" w:space="0" w:color="auto"/>
            </w:tcBorders>
          </w:tcPr>
          <w:p w:rsidR="00E37ED9" w:rsidRDefault="00E37ED9">
            <w:pPr>
              <w:snapToGrid w:val="0"/>
              <w:jc w:val="center"/>
              <w:rPr>
                <w:szCs w:val="20"/>
              </w:rPr>
            </w:pPr>
          </w:p>
        </w:tc>
        <w:tc>
          <w:tcPr>
            <w:tcW w:w="1080" w:type="dxa"/>
            <w:tcBorders>
              <w:top w:val="single" w:sz="4" w:space="0" w:color="000000"/>
              <w:left w:val="single" w:sz="4" w:space="0" w:color="auto"/>
              <w:bottom w:val="single" w:sz="4" w:space="0" w:color="000000"/>
              <w:right w:val="single" w:sz="4" w:space="0" w:color="auto"/>
            </w:tcBorders>
          </w:tcPr>
          <w:p w:rsidR="00E37ED9" w:rsidRDefault="00E37ED9">
            <w:pPr>
              <w:snapToGrid w:val="0"/>
              <w:jc w:val="center"/>
              <w:rPr>
                <w:szCs w:val="20"/>
              </w:rPr>
            </w:pPr>
          </w:p>
        </w:tc>
        <w:tc>
          <w:tcPr>
            <w:tcW w:w="1080" w:type="dxa"/>
            <w:tcBorders>
              <w:top w:val="single" w:sz="4" w:space="0" w:color="000000"/>
              <w:left w:val="single" w:sz="4" w:space="0" w:color="auto"/>
              <w:bottom w:val="single" w:sz="4" w:space="0" w:color="000000"/>
              <w:right w:val="single" w:sz="4" w:space="0" w:color="000000"/>
            </w:tcBorders>
          </w:tcPr>
          <w:p w:rsidR="00E37ED9" w:rsidRDefault="00E37ED9">
            <w:pPr>
              <w:snapToGrid w:val="0"/>
              <w:rPr>
                <w:szCs w:val="20"/>
              </w:rPr>
            </w:pPr>
          </w:p>
        </w:tc>
      </w:tr>
    </w:tbl>
    <w:p w:rsidR="00882C34" w:rsidRDefault="00882C34" w:rsidP="00882C34">
      <w:pPr>
        <w:ind w:firstLine="720"/>
        <w:jc w:val="center"/>
      </w:pPr>
    </w:p>
    <w:p w:rsidR="00882C34" w:rsidRDefault="00882C34" w:rsidP="00882C34">
      <w:pPr>
        <w:pStyle w:val="2"/>
        <w:rPr>
          <w:color w:val="auto"/>
        </w:rPr>
      </w:pPr>
      <w:bookmarkStart w:id="8" w:name="_Toc315964731"/>
      <w:bookmarkStart w:id="9" w:name="_Ref307580302"/>
      <w:r>
        <w:rPr>
          <w:color w:val="auto"/>
        </w:rPr>
        <w:t>2.6. Социальная защита населения</w:t>
      </w:r>
      <w:bookmarkEnd w:id="8"/>
    </w:p>
    <w:p w:rsidR="00882C34" w:rsidRDefault="00882C34" w:rsidP="00882C34"/>
    <w:p w:rsidR="00882C34" w:rsidRDefault="00882C34" w:rsidP="00882C34">
      <w:pPr>
        <w:jc w:val="both"/>
      </w:pPr>
      <w:r>
        <w:tab/>
        <w:t>На территории муниципального образо</w:t>
      </w:r>
      <w:r w:rsidR="00E37ED9">
        <w:t>вания «</w:t>
      </w:r>
      <w:proofErr w:type="spellStart"/>
      <w:r w:rsidR="00E37ED9">
        <w:t>Поломское</w:t>
      </w:r>
      <w:proofErr w:type="spellEnd"/>
      <w:r w:rsidR="00E37ED9">
        <w:t>» проживают  233</w:t>
      </w:r>
      <w:r>
        <w:t xml:space="preserve"> пенсионера</w:t>
      </w:r>
      <w:proofErr w:type="gramStart"/>
      <w:r>
        <w:t xml:space="preserve"> ,</w:t>
      </w:r>
      <w:proofErr w:type="gramEnd"/>
      <w:r>
        <w:t xml:space="preserve"> из них по старост</w:t>
      </w:r>
      <w:r w:rsidR="00E37ED9">
        <w:t xml:space="preserve">и – 232, по потере кормильца – </w:t>
      </w:r>
      <w:r w:rsidR="00BF74C2">
        <w:t>7,  инвалидов 1,2,3 групп – 68</w:t>
      </w:r>
      <w:r>
        <w:t xml:space="preserve">.  На территории муниципального образования  проживает </w:t>
      </w:r>
      <w:r w:rsidR="007A31D7">
        <w:t>1 участник венгерского путча, 33</w:t>
      </w:r>
      <w:r w:rsidR="00BF74C2">
        <w:t xml:space="preserve"> участников трудового фронта, 4</w:t>
      </w:r>
      <w:r>
        <w:t xml:space="preserve"> участника локаль</w:t>
      </w:r>
      <w:r w:rsidR="007A31D7">
        <w:t>ных войн, 118</w:t>
      </w:r>
      <w:r w:rsidR="00BF74C2">
        <w:t xml:space="preserve"> ветерана труда, 12</w:t>
      </w:r>
      <w:r>
        <w:t xml:space="preserve"> семей погибшего участ</w:t>
      </w:r>
      <w:r w:rsidR="007A31D7">
        <w:t>ника войны, дете</w:t>
      </w:r>
      <w:proofErr w:type="gramStart"/>
      <w:r w:rsidR="007A31D7">
        <w:t>й-</w:t>
      </w:r>
      <w:proofErr w:type="gramEnd"/>
      <w:r w:rsidR="007A31D7">
        <w:t xml:space="preserve"> инвалидов – 4</w:t>
      </w:r>
      <w:r>
        <w:t>. Многодет</w:t>
      </w:r>
      <w:r w:rsidR="007A31D7">
        <w:t>ных семей – 14, в них детей – 48</w:t>
      </w:r>
      <w:r>
        <w:t xml:space="preserve">. </w:t>
      </w:r>
    </w:p>
    <w:p w:rsidR="00882C34" w:rsidRDefault="00882C34" w:rsidP="00882C34">
      <w:pPr>
        <w:jc w:val="both"/>
      </w:pPr>
      <w:r>
        <w:tab/>
      </w:r>
      <w:r w:rsidR="000F41E3" w:rsidRPr="00CC0520">
        <w:t>Многие малообеспеченные семьи получают к</w:t>
      </w:r>
      <w:r w:rsidRPr="00CC0520">
        <w:t>омпенсацию расходов на коммунальные услуги</w:t>
      </w:r>
      <w:r w:rsidR="000F41E3" w:rsidRPr="00CC0520">
        <w:t>.</w:t>
      </w:r>
      <w:r w:rsidR="007A31D7">
        <w:tab/>
        <w:t>9</w:t>
      </w:r>
      <w:r>
        <w:t xml:space="preserve"> пенсионеров находятся на социальном обслуживании. </w:t>
      </w:r>
    </w:p>
    <w:p w:rsidR="00882C34" w:rsidRDefault="00882C34" w:rsidP="00882C34">
      <w:pPr>
        <w:pStyle w:val="1"/>
        <w:jc w:val="center"/>
        <w:rPr>
          <w:rFonts w:ascii="Times New Roman" w:hAnsi="Times New Roman"/>
          <w:sz w:val="24"/>
        </w:rPr>
      </w:pPr>
      <w:r>
        <w:rPr>
          <w:rFonts w:ascii="Times New Roman" w:hAnsi="Times New Roman"/>
          <w:sz w:val="24"/>
        </w:rPr>
        <w:t>2.7. Культура</w:t>
      </w:r>
      <w:bookmarkEnd w:id="9"/>
    </w:p>
    <w:p w:rsidR="00882C34" w:rsidRDefault="00882C34" w:rsidP="00882C34">
      <w:pPr>
        <w:ind w:firstLine="720"/>
        <w:jc w:val="center"/>
        <w:rPr>
          <w:b/>
          <w:szCs w:val="20"/>
        </w:rPr>
      </w:pPr>
    </w:p>
    <w:p w:rsidR="00882C34" w:rsidRDefault="00882C34" w:rsidP="00882C34">
      <w:pPr>
        <w:ind w:firstLine="540"/>
        <w:jc w:val="both"/>
      </w:pPr>
      <w:r>
        <w:t>В отчетном периоде политика в сфере культуры была направлена на сохранение и развитие культурного потенциала, обеспечение единства культурного пространства и доступности культурных ценностей широким слоям населения, сохранение и развитие народного творчества.</w:t>
      </w:r>
    </w:p>
    <w:p w:rsidR="00882C34" w:rsidRDefault="00882C34" w:rsidP="00882C34">
      <w:pPr>
        <w:tabs>
          <w:tab w:val="left" w:pos="1800"/>
        </w:tabs>
        <w:ind w:firstLine="540"/>
        <w:jc w:val="both"/>
      </w:pPr>
      <w:r>
        <w:t>Муниципальное учреждение</w:t>
      </w:r>
      <w:r w:rsidR="007A31D7">
        <w:t xml:space="preserve"> культуры «библиотека»  за  2013 год обслужила  - </w:t>
      </w:r>
      <w:r w:rsidR="00CC0520">
        <w:t>468</w:t>
      </w:r>
      <w:r w:rsidR="007A31D7">
        <w:t xml:space="preserve"> (2012</w:t>
      </w:r>
      <w:r>
        <w:t>-</w:t>
      </w:r>
      <w:r w:rsidR="007A31D7">
        <w:t>480)</w:t>
      </w:r>
      <w:r>
        <w:t xml:space="preserve"> польз</w:t>
      </w:r>
      <w:r w:rsidR="007A31D7">
        <w:t>ователей, книговыдача  (2012</w:t>
      </w:r>
      <w:r>
        <w:t>-</w:t>
      </w:r>
      <w:r w:rsidR="007A31D7">
        <w:t>7416</w:t>
      </w:r>
      <w:r>
        <w:t>)</w:t>
      </w:r>
      <w:r w:rsidR="00D008B0">
        <w:t xml:space="preserve"> </w:t>
      </w:r>
      <w:r>
        <w:t xml:space="preserve">составила </w:t>
      </w:r>
      <w:r w:rsidR="00CC0520">
        <w:t>7660</w:t>
      </w:r>
      <w:r>
        <w:t xml:space="preserve">  экз. книг. В библиотеках поселения читают все категории населения – дети, студенты, рабочие, интеллигенция, безработные,</w:t>
      </w:r>
      <w:r w:rsidR="007A31D7">
        <w:t xml:space="preserve"> пенсионеры.  Проведено</w:t>
      </w:r>
      <w:r w:rsidR="00D008B0">
        <w:t xml:space="preserve"> 108</w:t>
      </w:r>
      <w:r w:rsidR="007A31D7">
        <w:t xml:space="preserve">  (2012-91</w:t>
      </w:r>
      <w:r>
        <w:t>) массовых мероприятий, их посетило</w:t>
      </w:r>
      <w:r w:rsidR="00D008B0" w:rsidRPr="00D008B0">
        <w:t>1438</w:t>
      </w:r>
      <w:r w:rsidR="007A31D7" w:rsidRPr="00D008B0">
        <w:t xml:space="preserve"> </w:t>
      </w:r>
      <w:proofErr w:type="gramStart"/>
      <w:r w:rsidR="007A31D7">
        <w:t xml:space="preserve">( </w:t>
      </w:r>
      <w:proofErr w:type="gramEnd"/>
      <w:r w:rsidR="007A31D7">
        <w:t xml:space="preserve">2012 </w:t>
      </w:r>
      <w:r>
        <w:t>-1 </w:t>
      </w:r>
      <w:r w:rsidR="007A31D7">
        <w:t>569</w:t>
      </w:r>
      <w:r>
        <w:t xml:space="preserve">)  человек. </w:t>
      </w:r>
    </w:p>
    <w:p w:rsidR="00882C34" w:rsidRDefault="00D008B0" w:rsidP="00882C34">
      <w:pPr>
        <w:tabs>
          <w:tab w:val="left" w:pos="1800"/>
        </w:tabs>
        <w:ind w:firstLine="540"/>
        <w:jc w:val="both"/>
      </w:pPr>
      <w:r>
        <w:t xml:space="preserve"> Книжный фонд за  2013</w:t>
      </w:r>
      <w:r w:rsidR="00882C34">
        <w:t xml:space="preserve"> года </w:t>
      </w:r>
      <w:r>
        <w:t xml:space="preserve">не  уменьшился  </w:t>
      </w:r>
      <w:r w:rsidR="007A31D7">
        <w:t xml:space="preserve">  и составил</w:t>
      </w:r>
      <w:r>
        <w:t xml:space="preserve"> 5017</w:t>
      </w:r>
      <w:r w:rsidR="007A31D7">
        <w:t xml:space="preserve"> (2012-5015</w:t>
      </w:r>
      <w:r w:rsidR="00882C34">
        <w:t xml:space="preserve">) экземпляров. Ограниченные бюджеты ведут к ухудшению состояния  библиотечных фондов. Списание в несколько раз превышает  поступление. </w:t>
      </w:r>
    </w:p>
    <w:p w:rsidR="00882C34" w:rsidRDefault="00882C34" w:rsidP="00882C34">
      <w:pPr>
        <w:tabs>
          <w:tab w:val="left" w:pos="1800"/>
        </w:tabs>
        <w:ind w:firstLine="540"/>
        <w:jc w:val="both"/>
      </w:pPr>
      <w:r>
        <w:t xml:space="preserve">В целях продвижения литературы и пропаганды чтения в библиотеках проводились разнообразные мероприятия:  презентации, литературные вечера, обзоры, беседы, викторины, оформлялись книжные выставки. Большая работа библиотеками поселения проведена антинаркотическому месячнику «Наркотикам нет», экологическому ликбезу. </w:t>
      </w:r>
    </w:p>
    <w:p w:rsidR="00882C34" w:rsidRPr="00A45F9E" w:rsidRDefault="00882C34" w:rsidP="00882C34">
      <w:pPr>
        <w:ind w:firstLine="540"/>
        <w:jc w:val="both"/>
      </w:pPr>
      <w:r w:rsidRPr="00A45F9E">
        <w:t xml:space="preserve">Расходы бюджета на культуру в расчете на 1 жителя  за  отчетный год  составили </w:t>
      </w:r>
      <w:r w:rsidR="00D008B0" w:rsidRPr="00A45F9E">
        <w:t>888,6 рублей, что на 184,7 руб. больше</w:t>
      </w:r>
      <w:r w:rsidRPr="00A45F9E">
        <w:t xml:space="preserve"> уров</w:t>
      </w:r>
      <w:r w:rsidR="00D008B0" w:rsidRPr="00A45F9E">
        <w:t>ня   2012 года.</w:t>
      </w:r>
      <w:r w:rsidRPr="00A45F9E">
        <w:t xml:space="preserve"> Все же  отрасль культура  </w:t>
      </w:r>
      <w:r w:rsidRPr="00A45F9E">
        <w:lastRenderedPageBreak/>
        <w:t>финансируется не достаточно, в связи с этим  сокращается количество мероприятий, требуется полное обновление сценического и другого специального оборудования культурно-досуговых учреждений.</w:t>
      </w:r>
    </w:p>
    <w:p w:rsidR="00882C34" w:rsidRPr="00A45F9E" w:rsidRDefault="00882C34" w:rsidP="00882C34">
      <w:pPr>
        <w:ind w:firstLine="540"/>
        <w:jc w:val="both"/>
      </w:pPr>
      <w:r w:rsidRPr="00A45F9E">
        <w:t xml:space="preserve">Количество мероприятий </w:t>
      </w:r>
      <w:r w:rsidR="00A45F9E" w:rsidRPr="00A45F9E">
        <w:t xml:space="preserve">почти </w:t>
      </w:r>
      <w:r w:rsidRPr="00A45F9E">
        <w:t>оста</w:t>
      </w:r>
      <w:r w:rsidR="00A45F9E" w:rsidRPr="00A45F9E">
        <w:t>лось на уровне прошлого года 159,  (2012 год – 155)</w:t>
      </w:r>
      <w:r w:rsidR="00830A25">
        <w:t xml:space="preserve">. Торфяной- 69.мероприятий посетило 933 чел., </w:t>
      </w:r>
      <w:proofErr w:type="spellStart"/>
      <w:r w:rsidR="00830A25">
        <w:t>Поломский</w:t>
      </w:r>
      <w:proofErr w:type="spellEnd"/>
      <w:r w:rsidR="00830A25">
        <w:t xml:space="preserve"> всего 90 мероприятий  посетило 1386 чел</w:t>
      </w:r>
      <w:proofErr w:type="gramStart"/>
      <w:r w:rsidR="00830A25">
        <w:t xml:space="preserve"> </w:t>
      </w:r>
      <w:r w:rsidR="00A45F9E" w:rsidRPr="00A45F9E">
        <w:t>.</w:t>
      </w:r>
      <w:proofErr w:type="gramEnd"/>
      <w:r w:rsidR="00A45F9E" w:rsidRPr="00A45F9E">
        <w:t xml:space="preserve"> Торфяной ДК собрал 3900 руб., </w:t>
      </w:r>
      <w:proofErr w:type="spellStart"/>
      <w:r w:rsidR="00A45F9E" w:rsidRPr="00A45F9E">
        <w:t>Поломский</w:t>
      </w:r>
      <w:proofErr w:type="spellEnd"/>
      <w:r w:rsidR="00A45F9E" w:rsidRPr="00A45F9E">
        <w:t xml:space="preserve"> -5</w:t>
      </w:r>
      <w:r w:rsidRPr="00A45F9E">
        <w:t>500 руб. По состоянию на 01.01.2013 года  в культурно-досуговых учреждениях  действует  4 клубных формирования с количеством участников в 41  человек.  В среднем на 1 учреждение  приходится  по 2  клубных формирований.</w:t>
      </w:r>
    </w:p>
    <w:p w:rsidR="00830A25" w:rsidRPr="00A45F9E" w:rsidRDefault="00830A25" w:rsidP="00882C34">
      <w:pPr>
        <w:ind w:firstLine="540"/>
      </w:pPr>
    </w:p>
    <w:p w:rsidR="00882C34" w:rsidRPr="00A45F9E" w:rsidRDefault="00882C34" w:rsidP="00882C34">
      <w:pPr>
        <w:jc w:val="center"/>
        <w:rPr>
          <w:b/>
        </w:rPr>
      </w:pPr>
      <w:r w:rsidRPr="00A45F9E">
        <w:rPr>
          <w:b/>
        </w:rPr>
        <w:t xml:space="preserve">Основные  показатели  деятельности в сфере культуры  </w:t>
      </w:r>
    </w:p>
    <w:p w:rsidR="00882C34" w:rsidRPr="00A45F9E" w:rsidRDefault="00882C34" w:rsidP="00882C34">
      <w:pPr>
        <w:jc w:val="center"/>
        <w:rPr>
          <w:b/>
        </w:rPr>
      </w:pPr>
      <w:r w:rsidRPr="00A45F9E">
        <w:rPr>
          <w:b/>
        </w:rPr>
        <w:t>в МО «</w:t>
      </w:r>
      <w:proofErr w:type="spellStart"/>
      <w:r w:rsidRPr="00A45F9E">
        <w:rPr>
          <w:b/>
        </w:rPr>
        <w:t>Поломское</w:t>
      </w:r>
      <w:proofErr w:type="spellEnd"/>
      <w:r w:rsidRPr="00A45F9E">
        <w:rPr>
          <w:b/>
        </w:rPr>
        <w:t xml:space="preserve">» за 2012  года </w:t>
      </w:r>
    </w:p>
    <w:p w:rsidR="00882C34" w:rsidRPr="00A45F9E" w:rsidRDefault="00882C34" w:rsidP="00882C34">
      <w:pPr>
        <w:tabs>
          <w:tab w:val="left" w:pos="8440"/>
        </w:tabs>
        <w:jc w:val="right"/>
        <w:rPr>
          <w:b/>
        </w:rPr>
      </w:pPr>
      <w:r w:rsidRPr="00A45F9E">
        <w:rPr>
          <w:lang w:eastAsia="ar-SA"/>
        </w:rPr>
        <w:t>таблица №18</w:t>
      </w:r>
    </w:p>
    <w:tbl>
      <w:tblPr>
        <w:tblW w:w="10080" w:type="dxa"/>
        <w:tblInd w:w="-252" w:type="dxa"/>
        <w:tblLayout w:type="fixed"/>
        <w:tblLook w:val="04A0" w:firstRow="1" w:lastRow="0" w:firstColumn="1" w:lastColumn="0" w:noHBand="0" w:noVBand="1"/>
      </w:tblPr>
      <w:tblGrid>
        <w:gridCol w:w="540"/>
        <w:gridCol w:w="3600"/>
        <w:gridCol w:w="1080"/>
        <w:gridCol w:w="1080"/>
        <w:gridCol w:w="1080"/>
        <w:gridCol w:w="900"/>
        <w:gridCol w:w="900"/>
        <w:gridCol w:w="900"/>
      </w:tblGrid>
      <w:tr w:rsidR="00830A25" w:rsidRPr="00830A25" w:rsidTr="00882C34">
        <w:trPr>
          <w:trHeight w:val="400"/>
        </w:trPr>
        <w:tc>
          <w:tcPr>
            <w:tcW w:w="540" w:type="dxa"/>
            <w:vMerge w:val="restart"/>
            <w:tcBorders>
              <w:top w:val="single" w:sz="4" w:space="0" w:color="auto"/>
              <w:left w:val="single" w:sz="4" w:space="0" w:color="auto"/>
              <w:bottom w:val="single" w:sz="4" w:space="0" w:color="000000"/>
              <w:right w:val="single" w:sz="4" w:space="0" w:color="auto"/>
            </w:tcBorders>
            <w:vAlign w:val="center"/>
            <w:hideMark/>
          </w:tcPr>
          <w:p w:rsidR="00882C34" w:rsidRPr="00830A25" w:rsidRDefault="00882C34">
            <w:pPr>
              <w:jc w:val="center"/>
            </w:pPr>
            <w:r w:rsidRPr="00830A25">
              <w:t xml:space="preserve">№ </w:t>
            </w:r>
            <w:proofErr w:type="gramStart"/>
            <w:r w:rsidRPr="00830A25">
              <w:t>п</w:t>
            </w:r>
            <w:proofErr w:type="gramEnd"/>
            <w:r w:rsidRPr="00830A25">
              <w:t>/п</w:t>
            </w:r>
          </w:p>
        </w:tc>
        <w:tc>
          <w:tcPr>
            <w:tcW w:w="3600" w:type="dxa"/>
            <w:vMerge w:val="restart"/>
            <w:tcBorders>
              <w:top w:val="single" w:sz="4" w:space="0" w:color="auto"/>
              <w:left w:val="nil"/>
              <w:bottom w:val="single" w:sz="4" w:space="0" w:color="000000"/>
              <w:right w:val="single" w:sz="4" w:space="0" w:color="auto"/>
            </w:tcBorders>
            <w:noWrap/>
            <w:vAlign w:val="center"/>
            <w:hideMark/>
          </w:tcPr>
          <w:p w:rsidR="00882C34" w:rsidRPr="00830A25" w:rsidRDefault="00882C34">
            <w:pPr>
              <w:jc w:val="center"/>
            </w:pPr>
            <w:r w:rsidRPr="00830A25">
              <w:t>Показатели</w:t>
            </w:r>
          </w:p>
        </w:tc>
        <w:tc>
          <w:tcPr>
            <w:tcW w:w="1080" w:type="dxa"/>
            <w:vMerge w:val="restart"/>
            <w:tcBorders>
              <w:top w:val="single" w:sz="4" w:space="0" w:color="auto"/>
              <w:left w:val="nil"/>
              <w:bottom w:val="single" w:sz="4" w:space="0" w:color="000000"/>
              <w:right w:val="single" w:sz="4" w:space="0" w:color="auto"/>
            </w:tcBorders>
            <w:noWrap/>
            <w:vAlign w:val="center"/>
            <w:hideMark/>
          </w:tcPr>
          <w:p w:rsidR="00882C34" w:rsidRPr="00830A25" w:rsidRDefault="00882C34">
            <w:pPr>
              <w:jc w:val="center"/>
            </w:pPr>
            <w:r w:rsidRPr="00830A25">
              <w:t>ед. изм.</w:t>
            </w:r>
          </w:p>
        </w:tc>
        <w:tc>
          <w:tcPr>
            <w:tcW w:w="1080" w:type="dxa"/>
            <w:vMerge w:val="restart"/>
            <w:tcBorders>
              <w:top w:val="single" w:sz="4" w:space="0" w:color="auto"/>
              <w:left w:val="nil"/>
              <w:bottom w:val="single" w:sz="4" w:space="0" w:color="000000"/>
              <w:right w:val="single" w:sz="4" w:space="0" w:color="auto"/>
            </w:tcBorders>
            <w:hideMark/>
          </w:tcPr>
          <w:p w:rsidR="00882C34" w:rsidRPr="00830A25" w:rsidRDefault="00D008B0">
            <w:pPr>
              <w:jc w:val="center"/>
            </w:pPr>
            <w:r w:rsidRPr="00830A25">
              <w:t xml:space="preserve"> 2012</w:t>
            </w:r>
            <w:r w:rsidR="00882C34" w:rsidRPr="00830A25">
              <w:t xml:space="preserve"> год</w:t>
            </w:r>
          </w:p>
        </w:tc>
        <w:tc>
          <w:tcPr>
            <w:tcW w:w="1080" w:type="dxa"/>
            <w:vMerge w:val="restart"/>
            <w:tcBorders>
              <w:top w:val="single" w:sz="4" w:space="0" w:color="auto"/>
              <w:left w:val="nil"/>
              <w:bottom w:val="single" w:sz="4" w:space="0" w:color="000000"/>
              <w:right w:val="single" w:sz="4" w:space="0" w:color="auto"/>
            </w:tcBorders>
            <w:hideMark/>
          </w:tcPr>
          <w:p w:rsidR="00882C34" w:rsidRPr="00830A25" w:rsidRDefault="00D008B0">
            <w:pPr>
              <w:jc w:val="center"/>
            </w:pPr>
            <w:r w:rsidRPr="00830A25">
              <w:t>Прогноз 2013</w:t>
            </w:r>
          </w:p>
        </w:tc>
        <w:tc>
          <w:tcPr>
            <w:tcW w:w="900" w:type="dxa"/>
            <w:vMerge w:val="restart"/>
            <w:tcBorders>
              <w:top w:val="single" w:sz="4" w:space="0" w:color="auto"/>
              <w:left w:val="nil"/>
              <w:bottom w:val="single" w:sz="4" w:space="0" w:color="000000"/>
              <w:right w:val="single" w:sz="4" w:space="0" w:color="auto"/>
            </w:tcBorders>
            <w:hideMark/>
          </w:tcPr>
          <w:p w:rsidR="00882C34" w:rsidRPr="00830A25" w:rsidRDefault="00D008B0">
            <w:pPr>
              <w:jc w:val="center"/>
            </w:pPr>
            <w:r w:rsidRPr="00830A25">
              <w:t xml:space="preserve"> 2013</w:t>
            </w:r>
            <w:r w:rsidR="00882C34" w:rsidRPr="00830A25">
              <w:t xml:space="preserve"> год</w:t>
            </w:r>
          </w:p>
        </w:tc>
        <w:tc>
          <w:tcPr>
            <w:tcW w:w="1800" w:type="dxa"/>
            <w:gridSpan w:val="2"/>
            <w:tcBorders>
              <w:top w:val="single" w:sz="4" w:space="0" w:color="auto"/>
              <w:left w:val="nil"/>
              <w:bottom w:val="single" w:sz="4" w:space="0" w:color="auto"/>
              <w:right w:val="single" w:sz="4" w:space="0" w:color="auto"/>
            </w:tcBorders>
            <w:hideMark/>
          </w:tcPr>
          <w:p w:rsidR="00882C34" w:rsidRPr="00830A25" w:rsidRDefault="00882C34">
            <w:pPr>
              <w:jc w:val="center"/>
            </w:pPr>
            <w:r w:rsidRPr="00830A25">
              <w:t>темп роста, %</w:t>
            </w:r>
          </w:p>
        </w:tc>
      </w:tr>
      <w:tr w:rsidR="00830A25" w:rsidRPr="00830A25" w:rsidTr="00882C34">
        <w:trPr>
          <w:trHeight w:val="511"/>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882C34" w:rsidRPr="00830A25" w:rsidRDefault="00882C34"/>
        </w:tc>
        <w:tc>
          <w:tcPr>
            <w:tcW w:w="3600" w:type="dxa"/>
            <w:vMerge/>
            <w:tcBorders>
              <w:top w:val="single" w:sz="4" w:space="0" w:color="auto"/>
              <w:left w:val="nil"/>
              <w:bottom w:val="single" w:sz="4" w:space="0" w:color="000000"/>
              <w:right w:val="single" w:sz="4" w:space="0" w:color="auto"/>
            </w:tcBorders>
            <w:vAlign w:val="center"/>
            <w:hideMark/>
          </w:tcPr>
          <w:p w:rsidR="00882C34" w:rsidRPr="00830A25" w:rsidRDefault="00882C34"/>
        </w:tc>
        <w:tc>
          <w:tcPr>
            <w:tcW w:w="1080" w:type="dxa"/>
            <w:vMerge/>
            <w:tcBorders>
              <w:top w:val="single" w:sz="4" w:space="0" w:color="auto"/>
              <w:left w:val="nil"/>
              <w:bottom w:val="single" w:sz="4" w:space="0" w:color="000000"/>
              <w:right w:val="single" w:sz="4" w:space="0" w:color="auto"/>
            </w:tcBorders>
            <w:vAlign w:val="center"/>
            <w:hideMark/>
          </w:tcPr>
          <w:p w:rsidR="00882C34" w:rsidRPr="00830A25" w:rsidRDefault="00882C34"/>
        </w:tc>
        <w:tc>
          <w:tcPr>
            <w:tcW w:w="1080" w:type="dxa"/>
            <w:vMerge/>
            <w:tcBorders>
              <w:top w:val="single" w:sz="4" w:space="0" w:color="auto"/>
              <w:left w:val="nil"/>
              <w:bottom w:val="single" w:sz="4" w:space="0" w:color="000000"/>
              <w:right w:val="single" w:sz="4" w:space="0" w:color="auto"/>
            </w:tcBorders>
            <w:vAlign w:val="center"/>
            <w:hideMark/>
          </w:tcPr>
          <w:p w:rsidR="00882C34" w:rsidRPr="00830A25" w:rsidRDefault="00882C34"/>
        </w:tc>
        <w:tc>
          <w:tcPr>
            <w:tcW w:w="1080" w:type="dxa"/>
            <w:vMerge/>
            <w:tcBorders>
              <w:top w:val="single" w:sz="4" w:space="0" w:color="auto"/>
              <w:left w:val="nil"/>
              <w:bottom w:val="single" w:sz="4" w:space="0" w:color="000000"/>
              <w:right w:val="single" w:sz="4" w:space="0" w:color="auto"/>
            </w:tcBorders>
            <w:vAlign w:val="center"/>
            <w:hideMark/>
          </w:tcPr>
          <w:p w:rsidR="00882C34" w:rsidRPr="00830A25" w:rsidRDefault="00882C34"/>
        </w:tc>
        <w:tc>
          <w:tcPr>
            <w:tcW w:w="900" w:type="dxa"/>
            <w:vMerge/>
            <w:tcBorders>
              <w:top w:val="single" w:sz="4" w:space="0" w:color="auto"/>
              <w:left w:val="nil"/>
              <w:bottom w:val="single" w:sz="4" w:space="0" w:color="000000"/>
              <w:right w:val="single" w:sz="4" w:space="0" w:color="auto"/>
            </w:tcBorders>
            <w:vAlign w:val="center"/>
            <w:hideMark/>
          </w:tcPr>
          <w:p w:rsidR="00882C34" w:rsidRPr="00830A25" w:rsidRDefault="00882C34"/>
        </w:tc>
        <w:tc>
          <w:tcPr>
            <w:tcW w:w="900" w:type="dxa"/>
            <w:tcBorders>
              <w:top w:val="nil"/>
              <w:left w:val="nil"/>
              <w:bottom w:val="single" w:sz="4" w:space="0" w:color="auto"/>
              <w:right w:val="single" w:sz="4" w:space="0" w:color="auto"/>
            </w:tcBorders>
            <w:vAlign w:val="center"/>
            <w:hideMark/>
          </w:tcPr>
          <w:p w:rsidR="00882C34" w:rsidRPr="00830A25" w:rsidRDefault="00882C34">
            <w:pPr>
              <w:jc w:val="center"/>
            </w:pPr>
            <w:r w:rsidRPr="00830A25">
              <w:t>гр.6/гр</w:t>
            </w:r>
            <w:proofErr w:type="gramStart"/>
            <w:r w:rsidRPr="00830A25">
              <w:t>4</w:t>
            </w:r>
            <w:proofErr w:type="gramEnd"/>
            <w:r w:rsidRPr="00830A25">
              <w:t>*100%</w:t>
            </w:r>
          </w:p>
        </w:tc>
        <w:tc>
          <w:tcPr>
            <w:tcW w:w="900" w:type="dxa"/>
            <w:tcBorders>
              <w:top w:val="nil"/>
              <w:left w:val="nil"/>
              <w:bottom w:val="single" w:sz="4" w:space="0" w:color="auto"/>
              <w:right w:val="single" w:sz="4" w:space="0" w:color="auto"/>
            </w:tcBorders>
            <w:vAlign w:val="center"/>
            <w:hideMark/>
          </w:tcPr>
          <w:p w:rsidR="00882C34" w:rsidRPr="00830A25" w:rsidRDefault="00882C34">
            <w:pPr>
              <w:tabs>
                <w:tab w:val="left" w:pos="1152"/>
              </w:tabs>
              <w:jc w:val="center"/>
            </w:pPr>
            <w:r w:rsidRPr="00830A25">
              <w:t>гр.6/гр5*100%</w:t>
            </w:r>
          </w:p>
        </w:tc>
      </w:tr>
      <w:tr w:rsidR="00830A25" w:rsidRPr="00830A25" w:rsidTr="00882C34">
        <w:trPr>
          <w:trHeight w:val="255"/>
        </w:trPr>
        <w:tc>
          <w:tcPr>
            <w:tcW w:w="540" w:type="dxa"/>
            <w:tcBorders>
              <w:top w:val="nil"/>
              <w:left w:val="single" w:sz="4" w:space="0" w:color="auto"/>
              <w:bottom w:val="single" w:sz="4" w:space="0" w:color="auto"/>
              <w:right w:val="single" w:sz="4" w:space="0" w:color="auto"/>
            </w:tcBorders>
            <w:vAlign w:val="center"/>
            <w:hideMark/>
          </w:tcPr>
          <w:p w:rsidR="00882C34" w:rsidRPr="00830A25" w:rsidRDefault="00882C34">
            <w:pPr>
              <w:jc w:val="center"/>
            </w:pPr>
            <w:r w:rsidRPr="00830A25">
              <w:t>1</w:t>
            </w:r>
          </w:p>
        </w:tc>
        <w:tc>
          <w:tcPr>
            <w:tcW w:w="3600" w:type="dxa"/>
            <w:tcBorders>
              <w:top w:val="nil"/>
              <w:left w:val="nil"/>
              <w:bottom w:val="single" w:sz="4" w:space="0" w:color="auto"/>
              <w:right w:val="single" w:sz="4" w:space="0" w:color="auto"/>
            </w:tcBorders>
            <w:noWrap/>
            <w:vAlign w:val="center"/>
            <w:hideMark/>
          </w:tcPr>
          <w:p w:rsidR="00882C34" w:rsidRPr="00830A25" w:rsidRDefault="00882C34">
            <w:pPr>
              <w:jc w:val="center"/>
            </w:pPr>
            <w:r w:rsidRPr="00830A25">
              <w:t>2</w:t>
            </w:r>
          </w:p>
        </w:tc>
        <w:tc>
          <w:tcPr>
            <w:tcW w:w="1080" w:type="dxa"/>
            <w:tcBorders>
              <w:top w:val="nil"/>
              <w:left w:val="nil"/>
              <w:bottom w:val="single" w:sz="4" w:space="0" w:color="auto"/>
              <w:right w:val="nil"/>
            </w:tcBorders>
            <w:noWrap/>
            <w:vAlign w:val="center"/>
            <w:hideMark/>
          </w:tcPr>
          <w:p w:rsidR="00882C34" w:rsidRPr="00830A25" w:rsidRDefault="00882C34">
            <w:pPr>
              <w:jc w:val="center"/>
            </w:pPr>
            <w:r w:rsidRPr="00830A25">
              <w:t>3</w:t>
            </w:r>
          </w:p>
        </w:tc>
        <w:tc>
          <w:tcPr>
            <w:tcW w:w="1080" w:type="dxa"/>
            <w:tcBorders>
              <w:top w:val="nil"/>
              <w:left w:val="single" w:sz="4" w:space="0" w:color="auto"/>
              <w:bottom w:val="single" w:sz="4" w:space="0" w:color="auto"/>
              <w:right w:val="single" w:sz="4" w:space="0" w:color="auto"/>
            </w:tcBorders>
            <w:vAlign w:val="center"/>
            <w:hideMark/>
          </w:tcPr>
          <w:p w:rsidR="00882C34" w:rsidRPr="00830A25" w:rsidRDefault="00882C34">
            <w:pPr>
              <w:jc w:val="center"/>
            </w:pPr>
            <w:r w:rsidRPr="00830A25">
              <w:t>4</w:t>
            </w:r>
          </w:p>
        </w:tc>
        <w:tc>
          <w:tcPr>
            <w:tcW w:w="1080" w:type="dxa"/>
            <w:tcBorders>
              <w:top w:val="nil"/>
              <w:left w:val="nil"/>
              <w:bottom w:val="single" w:sz="4" w:space="0" w:color="auto"/>
              <w:right w:val="single" w:sz="4" w:space="0" w:color="auto"/>
            </w:tcBorders>
            <w:vAlign w:val="bottom"/>
            <w:hideMark/>
          </w:tcPr>
          <w:p w:rsidR="00882C34" w:rsidRPr="00830A25" w:rsidRDefault="00882C34">
            <w:pPr>
              <w:jc w:val="center"/>
            </w:pPr>
            <w:r w:rsidRPr="00830A25">
              <w:t>5</w:t>
            </w:r>
          </w:p>
        </w:tc>
        <w:tc>
          <w:tcPr>
            <w:tcW w:w="900" w:type="dxa"/>
            <w:tcBorders>
              <w:top w:val="nil"/>
              <w:left w:val="nil"/>
              <w:bottom w:val="single" w:sz="4" w:space="0" w:color="auto"/>
              <w:right w:val="single" w:sz="4" w:space="0" w:color="auto"/>
            </w:tcBorders>
            <w:vAlign w:val="center"/>
            <w:hideMark/>
          </w:tcPr>
          <w:p w:rsidR="00882C34" w:rsidRPr="00830A25" w:rsidRDefault="00882C34">
            <w:pPr>
              <w:jc w:val="center"/>
            </w:pPr>
            <w:r w:rsidRPr="00830A25">
              <w:t>6</w:t>
            </w:r>
          </w:p>
        </w:tc>
        <w:tc>
          <w:tcPr>
            <w:tcW w:w="900" w:type="dxa"/>
            <w:tcBorders>
              <w:top w:val="nil"/>
              <w:left w:val="nil"/>
              <w:bottom w:val="single" w:sz="4" w:space="0" w:color="auto"/>
              <w:right w:val="single" w:sz="4" w:space="0" w:color="auto"/>
            </w:tcBorders>
            <w:vAlign w:val="center"/>
            <w:hideMark/>
          </w:tcPr>
          <w:p w:rsidR="00882C34" w:rsidRPr="00830A25" w:rsidRDefault="00882C34">
            <w:pPr>
              <w:jc w:val="center"/>
            </w:pPr>
            <w:r w:rsidRPr="00830A25">
              <w:t>7</w:t>
            </w:r>
          </w:p>
        </w:tc>
        <w:tc>
          <w:tcPr>
            <w:tcW w:w="900" w:type="dxa"/>
            <w:tcBorders>
              <w:top w:val="nil"/>
              <w:left w:val="nil"/>
              <w:bottom w:val="single" w:sz="4" w:space="0" w:color="auto"/>
              <w:right w:val="single" w:sz="4" w:space="0" w:color="auto"/>
            </w:tcBorders>
            <w:vAlign w:val="center"/>
            <w:hideMark/>
          </w:tcPr>
          <w:p w:rsidR="00882C34" w:rsidRPr="00830A25" w:rsidRDefault="00882C34">
            <w:pPr>
              <w:jc w:val="center"/>
            </w:pPr>
            <w:r w:rsidRPr="00830A25">
              <w:t>8</w:t>
            </w:r>
          </w:p>
        </w:tc>
      </w:tr>
      <w:tr w:rsidR="00830A25" w:rsidRPr="00830A25" w:rsidTr="00882C34">
        <w:trPr>
          <w:trHeight w:val="58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1</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 xml:space="preserve">Численность работников культуры </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чел.</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6</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5</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5</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83</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10</w:t>
            </w:r>
            <w:r w:rsidR="00D008B0" w:rsidRPr="00830A25">
              <w:t>0</w:t>
            </w:r>
          </w:p>
        </w:tc>
      </w:tr>
      <w:tr w:rsidR="00830A25" w:rsidRPr="00830A25" w:rsidTr="00882C34">
        <w:trPr>
          <w:trHeight w:val="720"/>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ind w:firstLine="584"/>
              <w:jc w:val="center"/>
            </w:pPr>
            <w:r w:rsidRPr="00830A25">
              <w:t>2</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Руководители и специалисты, имеющие средне-специальное образование</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50</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40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50</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125</w:t>
            </w:r>
          </w:p>
        </w:tc>
      </w:tr>
      <w:tr w:rsidR="00830A25" w:rsidRPr="00830A25" w:rsidTr="00882C34">
        <w:trPr>
          <w:trHeight w:val="25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3</w:t>
            </w:r>
          </w:p>
        </w:tc>
        <w:tc>
          <w:tcPr>
            <w:tcW w:w="3600" w:type="dxa"/>
            <w:tcBorders>
              <w:top w:val="nil"/>
              <w:left w:val="nil"/>
              <w:bottom w:val="single" w:sz="4" w:space="0" w:color="auto"/>
              <w:right w:val="single" w:sz="4" w:space="0" w:color="auto"/>
            </w:tcBorders>
            <w:noWrap/>
            <w:vAlign w:val="bottom"/>
            <w:hideMark/>
          </w:tcPr>
          <w:p w:rsidR="00D008B0" w:rsidRPr="00830A25" w:rsidRDefault="00D008B0">
            <w:r w:rsidRPr="00830A25">
              <w:t>Повышение квалификации</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чел.</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2</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2</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2</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r>
      <w:tr w:rsidR="00830A25" w:rsidRPr="00830A25" w:rsidTr="00882C34">
        <w:trPr>
          <w:trHeight w:val="61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4</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 xml:space="preserve">Расходы бюджета на культуру в расчете на 1 жителя, </w:t>
            </w:r>
            <w:proofErr w:type="spellStart"/>
            <w:r w:rsidRPr="00830A25">
              <w:t>руб</w:t>
            </w:r>
            <w:proofErr w:type="spellEnd"/>
            <w:r w:rsidRPr="00830A25">
              <w:t>/год</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руб./год</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703.9</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888,6</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126</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88,9</w:t>
            </w:r>
          </w:p>
        </w:tc>
      </w:tr>
      <w:tr w:rsidR="00830A25" w:rsidRPr="00830A25" w:rsidTr="00882C34">
        <w:trPr>
          <w:trHeight w:val="377"/>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6</w:t>
            </w:r>
          </w:p>
        </w:tc>
        <w:tc>
          <w:tcPr>
            <w:tcW w:w="3600" w:type="dxa"/>
            <w:tcBorders>
              <w:top w:val="nil"/>
              <w:left w:val="nil"/>
              <w:bottom w:val="single" w:sz="4" w:space="0" w:color="auto"/>
              <w:right w:val="single" w:sz="4" w:space="0" w:color="auto"/>
            </w:tcBorders>
            <w:noWrap/>
            <w:vAlign w:val="bottom"/>
            <w:hideMark/>
          </w:tcPr>
          <w:p w:rsidR="00D008B0" w:rsidRPr="00830A25" w:rsidRDefault="00D008B0">
            <w:r w:rsidRPr="00830A25">
              <w:t>Всего учреждений</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штук</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3</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3</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3</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r>
      <w:tr w:rsidR="00830A25" w:rsidRPr="00830A25" w:rsidTr="00882C34">
        <w:trPr>
          <w:trHeight w:val="600"/>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7</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Здания, находящиеся в неудовлетворительном состоянии</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100</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both"/>
            </w:pPr>
            <w:r w:rsidRPr="00830A25">
              <w:t xml:space="preserve">  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r>
      <w:tr w:rsidR="00830A25" w:rsidRPr="00830A25" w:rsidTr="00882C34">
        <w:trPr>
          <w:trHeight w:val="660"/>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8</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Охват библиотечным обслуживанием (от общего числа населения)</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w:t>
            </w:r>
          </w:p>
        </w:tc>
        <w:tc>
          <w:tcPr>
            <w:tcW w:w="1080" w:type="dxa"/>
            <w:tcBorders>
              <w:top w:val="nil"/>
              <w:left w:val="single" w:sz="4" w:space="0" w:color="auto"/>
              <w:bottom w:val="single" w:sz="4" w:space="0" w:color="auto"/>
              <w:right w:val="single" w:sz="4" w:space="0" w:color="auto"/>
            </w:tcBorders>
            <w:shd w:val="clear" w:color="auto" w:fill="FFFFFF"/>
            <w:noWrap/>
            <w:vAlign w:val="center"/>
            <w:hideMark/>
          </w:tcPr>
          <w:p w:rsidR="00D008B0" w:rsidRPr="00830A25" w:rsidRDefault="00D008B0" w:rsidP="00AE418F">
            <w:pPr>
              <w:jc w:val="center"/>
            </w:pPr>
            <w:r w:rsidRPr="00830A25">
              <w:t>54</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50</w:t>
            </w:r>
          </w:p>
        </w:tc>
        <w:tc>
          <w:tcPr>
            <w:tcW w:w="900" w:type="dxa"/>
            <w:tcBorders>
              <w:top w:val="nil"/>
              <w:left w:val="nil"/>
              <w:bottom w:val="single" w:sz="4" w:space="0" w:color="auto"/>
              <w:right w:val="single" w:sz="4" w:space="0" w:color="auto"/>
            </w:tcBorders>
            <w:shd w:val="clear" w:color="auto" w:fill="FFFFFF"/>
            <w:noWrap/>
            <w:vAlign w:val="center"/>
            <w:hideMark/>
          </w:tcPr>
          <w:p w:rsidR="00D008B0" w:rsidRPr="00830A25" w:rsidRDefault="00D008B0">
            <w:pPr>
              <w:jc w:val="center"/>
            </w:pPr>
            <w:r w:rsidRPr="00830A25">
              <w:t>54</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108</w:t>
            </w:r>
          </w:p>
        </w:tc>
      </w:tr>
      <w:tr w:rsidR="00830A25" w:rsidRPr="00830A25" w:rsidTr="00AE418F">
        <w:trPr>
          <w:trHeight w:val="25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9</w:t>
            </w:r>
          </w:p>
        </w:tc>
        <w:tc>
          <w:tcPr>
            <w:tcW w:w="3600" w:type="dxa"/>
            <w:tcBorders>
              <w:top w:val="nil"/>
              <w:left w:val="nil"/>
              <w:bottom w:val="single" w:sz="4" w:space="0" w:color="auto"/>
              <w:right w:val="single" w:sz="4" w:space="0" w:color="auto"/>
            </w:tcBorders>
            <w:noWrap/>
            <w:vAlign w:val="bottom"/>
            <w:hideMark/>
          </w:tcPr>
          <w:p w:rsidR="00D008B0" w:rsidRPr="00830A25" w:rsidRDefault="00D008B0">
            <w:r w:rsidRPr="00830A25">
              <w:t>Читаемость библиотечного фонда</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w:t>
            </w:r>
          </w:p>
        </w:tc>
        <w:tc>
          <w:tcPr>
            <w:tcW w:w="1080" w:type="dxa"/>
            <w:tcBorders>
              <w:top w:val="nil"/>
              <w:left w:val="single" w:sz="4" w:space="0" w:color="auto"/>
              <w:bottom w:val="single" w:sz="4" w:space="0" w:color="auto"/>
              <w:right w:val="single" w:sz="4" w:space="0" w:color="auto"/>
            </w:tcBorders>
            <w:shd w:val="clear" w:color="auto" w:fill="FFFFFF"/>
            <w:noWrap/>
            <w:vAlign w:val="center"/>
          </w:tcPr>
          <w:p w:rsidR="00D008B0" w:rsidRPr="00830A25" w:rsidRDefault="00D008B0" w:rsidP="00AE418F">
            <w:pPr>
              <w:jc w:val="center"/>
            </w:pPr>
            <w:r w:rsidRPr="00830A25">
              <w:t>15,5</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both"/>
            </w:pPr>
            <w:r w:rsidRPr="00830A25">
              <w:t>15,5</w:t>
            </w:r>
          </w:p>
        </w:tc>
        <w:tc>
          <w:tcPr>
            <w:tcW w:w="900" w:type="dxa"/>
            <w:tcBorders>
              <w:top w:val="nil"/>
              <w:left w:val="nil"/>
              <w:bottom w:val="single" w:sz="4" w:space="0" w:color="auto"/>
              <w:right w:val="single" w:sz="4" w:space="0" w:color="auto"/>
            </w:tcBorders>
            <w:shd w:val="clear" w:color="auto" w:fill="FFFFFF"/>
            <w:noWrap/>
            <w:vAlign w:val="center"/>
            <w:hideMark/>
          </w:tcPr>
          <w:p w:rsidR="00D008B0" w:rsidRPr="00830A25" w:rsidRDefault="00D008B0">
            <w:pPr>
              <w:jc w:val="center"/>
            </w:pPr>
            <w:r w:rsidRPr="00830A25">
              <w:t>15,5</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r>
      <w:tr w:rsidR="00830A25" w:rsidRPr="00830A25" w:rsidTr="00882C34">
        <w:trPr>
          <w:trHeight w:val="31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10</w:t>
            </w:r>
          </w:p>
        </w:tc>
        <w:tc>
          <w:tcPr>
            <w:tcW w:w="3600" w:type="dxa"/>
            <w:tcBorders>
              <w:top w:val="nil"/>
              <w:left w:val="nil"/>
              <w:bottom w:val="single" w:sz="4" w:space="0" w:color="auto"/>
              <w:right w:val="single" w:sz="4" w:space="0" w:color="auto"/>
            </w:tcBorders>
            <w:noWrap/>
            <w:vAlign w:val="bottom"/>
            <w:hideMark/>
          </w:tcPr>
          <w:p w:rsidR="00D008B0" w:rsidRPr="00830A25" w:rsidRDefault="00D008B0">
            <w:r w:rsidRPr="00830A25">
              <w:t>Всего мероприятий</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шт.</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246</w:t>
            </w:r>
          </w:p>
        </w:tc>
        <w:tc>
          <w:tcPr>
            <w:tcW w:w="108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27</w:t>
            </w:r>
            <w:r w:rsidR="00D008B0" w:rsidRPr="00830A25">
              <w:t>0</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267</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108,5</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99</w:t>
            </w:r>
          </w:p>
        </w:tc>
      </w:tr>
      <w:tr w:rsidR="00830A25" w:rsidRPr="00830A25" w:rsidTr="00882C34">
        <w:trPr>
          <w:trHeight w:val="25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 </w:t>
            </w:r>
          </w:p>
        </w:tc>
        <w:tc>
          <w:tcPr>
            <w:tcW w:w="3600" w:type="dxa"/>
            <w:tcBorders>
              <w:top w:val="nil"/>
              <w:left w:val="nil"/>
              <w:bottom w:val="single" w:sz="4" w:space="0" w:color="auto"/>
              <w:right w:val="single" w:sz="4" w:space="0" w:color="auto"/>
            </w:tcBorders>
            <w:noWrap/>
            <w:vAlign w:val="bottom"/>
            <w:hideMark/>
          </w:tcPr>
          <w:p w:rsidR="00D008B0" w:rsidRPr="00830A25" w:rsidRDefault="00D008B0">
            <w:r w:rsidRPr="00830A25">
              <w:t xml:space="preserve"> в </w:t>
            </w:r>
            <w:proofErr w:type="spellStart"/>
            <w:r w:rsidRPr="00830A25">
              <w:t>т.ч</w:t>
            </w:r>
            <w:proofErr w:type="spellEnd"/>
            <w:r w:rsidRPr="00830A25">
              <w:t>. платные</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шт.</w:t>
            </w:r>
          </w:p>
        </w:tc>
        <w:tc>
          <w:tcPr>
            <w:tcW w:w="1080" w:type="dxa"/>
            <w:tcBorders>
              <w:top w:val="nil"/>
              <w:left w:val="single" w:sz="4" w:space="0" w:color="auto"/>
              <w:bottom w:val="single" w:sz="4" w:space="0" w:color="auto"/>
              <w:right w:val="single" w:sz="4" w:space="0" w:color="auto"/>
            </w:tcBorders>
            <w:noWrap/>
            <w:vAlign w:val="center"/>
          </w:tcPr>
          <w:p w:rsidR="00D008B0" w:rsidRPr="00830A25" w:rsidRDefault="00D008B0" w:rsidP="00AE418F">
            <w:pPr>
              <w:jc w:val="center"/>
            </w:pPr>
          </w:p>
        </w:tc>
        <w:tc>
          <w:tcPr>
            <w:tcW w:w="1080" w:type="dxa"/>
            <w:tcBorders>
              <w:top w:val="nil"/>
              <w:left w:val="nil"/>
              <w:bottom w:val="single" w:sz="4" w:space="0" w:color="auto"/>
              <w:right w:val="single" w:sz="4" w:space="0" w:color="auto"/>
            </w:tcBorders>
            <w:noWrap/>
            <w:vAlign w:val="center"/>
          </w:tcPr>
          <w:p w:rsidR="00D008B0" w:rsidRPr="00830A25" w:rsidRDefault="00D008B0">
            <w:pPr>
              <w:jc w:val="center"/>
            </w:pPr>
          </w:p>
        </w:tc>
        <w:tc>
          <w:tcPr>
            <w:tcW w:w="900" w:type="dxa"/>
            <w:tcBorders>
              <w:top w:val="nil"/>
              <w:left w:val="nil"/>
              <w:bottom w:val="single" w:sz="4" w:space="0" w:color="auto"/>
              <w:right w:val="single" w:sz="4" w:space="0" w:color="auto"/>
            </w:tcBorders>
            <w:noWrap/>
            <w:vAlign w:val="center"/>
          </w:tcPr>
          <w:p w:rsidR="00D008B0" w:rsidRPr="00830A25" w:rsidRDefault="00D008B0">
            <w:pPr>
              <w:jc w:val="center"/>
            </w:pPr>
          </w:p>
        </w:tc>
        <w:tc>
          <w:tcPr>
            <w:tcW w:w="900" w:type="dxa"/>
            <w:tcBorders>
              <w:top w:val="nil"/>
              <w:left w:val="nil"/>
              <w:bottom w:val="single" w:sz="4" w:space="0" w:color="auto"/>
              <w:right w:val="single" w:sz="4" w:space="0" w:color="auto"/>
            </w:tcBorders>
            <w:noWrap/>
            <w:vAlign w:val="center"/>
          </w:tcPr>
          <w:p w:rsidR="00D008B0" w:rsidRPr="00830A25" w:rsidRDefault="00D008B0">
            <w:pPr>
              <w:jc w:val="center"/>
            </w:pPr>
          </w:p>
        </w:tc>
        <w:tc>
          <w:tcPr>
            <w:tcW w:w="900" w:type="dxa"/>
            <w:tcBorders>
              <w:top w:val="nil"/>
              <w:left w:val="nil"/>
              <w:bottom w:val="single" w:sz="4" w:space="0" w:color="auto"/>
              <w:right w:val="single" w:sz="4" w:space="0" w:color="auto"/>
            </w:tcBorders>
            <w:noWrap/>
            <w:vAlign w:val="center"/>
          </w:tcPr>
          <w:p w:rsidR="00D008B0" w:rsidRPr="00830A25" w:rsidRDefault="00D008B0">
            <w:pPr>
              <w:jc w:val="center"/>
            </w:pPr>
          </w:p>
        </w:tc>
      </w:tr>
      <w:tr w:rsidR="00830A25" w:rsidRPr="00830A25" w:rsidTr="00882C34">
        <w:trPr>
          <w:trHeight w:val="40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r w:rsidRPr="00830A25">
              <w:t>11</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Книжный фонд</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тыс. шт.</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5.0</w:t>
            </w:r>
          </w:p>
        </w:tc>
        <w:tc>
          <w:tcPr>
            <w:tcW w:w="108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5,0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5.0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c>
          <w:tcPr>
            <w:tcW w:w="90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100</w:t>
            </w:r>
          </w:p>
        </w:tc>
      </w:tr>
      <w:tr w:rsidR="00830A25" w:rsidRPr="00830A25" w:rsidTr="00882C34">
        <w:trPr>
          <w:trHeight w:val="285"/>
        </w:trPr>
        <w:tc>
          <w:tcPr>
            <w:tcW w:w="540" w:type="dxa"/>
            <w:tcBorders>
              <w:top w:val="nil"/>
              <w:left w:val="single" w:sz="4" w:space="0" w:color="auto"/>
              <w:bottom w:val="single" w:sz="4" w:space="0" w:color="auto"/>
              <w:right w:val="single" w:sz="4" w:space="0" w:color="auto"/>
            </w:tcBorders>
            <w:noWrap/>
            <w:vAlign w:val="center"/>
            <w:hideMark/>
          </w:tcPr>
          <w:p w:rsidR="00D008B0" w:rsidRPr="00830A25" w:rsidRDefault="00D008B0">
            <w:pPr>
              <w:jc w:val="center"/>
            </w:pPr>
            <w:r w:rsidRPr="00830A25">
              <w:t>12</w:t>
            </w:r>
          </w:p>
        </w:tc>
        <w:tc>
          <w:tcPr>
            <w:tcW w:w="3600" w:type="dxa"/>
            <w:tcBorders>
              <w:top w:val="nil"/>
              <w:left w:val="nil"/>
              <w:bottom w:val="single" w:sz="4" w:space="0" w:color="auto"/>
              <w:right w:val="single" w:sz="4" w:space="0" w:color="auto"/>
            </w:tcBorders>
            <w:vAlign w:val="center"/>
            <w:hideMark/>
          </w:tcPr>
          <w:p w:rsidR="00D008B0" w:rsidRPr="00830A25" w:rsidRDefault="00D008B0">
            <w:r w:rsidRPr="00830A25">
              <w:t>Количество читателей</w:t>
            </w:r>
          </w:p>
        </w:tc>
        <w:tc>
          <w:tcPr>
            <w:tcW w:w="1080" w:type="dxa"/>
            <w:tcBorders>
              <w:top w:val="nil"/>
              <w:left w:val="nil"/>
              <w:bottom w:val="single" w:sz="4" w:space="0" w:color="auto"/>
              <w:right w:val="nil"/>
            </w:tcBorders>
            <w:noWrap/>
            <w:vAlign w:val="center"/>
            <w:hideMark/>
          </w:tcPr>
          <w:p w:rsidR="00D008B0" w:rsidRPr="00830A25" w:rsidRDefault="00D008B0">
            <w:pPr>
              <w:jc w:val="center"/>
            </w:pPr>
            <w:r w:rsidRPr="00830A25">
              <w:t>тыс. чел.</w:t>
            </w:r>
          </w:p>
        </w:tc>
        <w:tc>
          <w:tcPr>
            <w:tcW w:w="1080" w:type="dxa"/>
            <w:tcBorders>
              <w:top w:val="nil"/>
              <w:left w:val="single" w:sz="4" w:space="0" w:color="auto"/>
              <w:bottom w:val="single" w:sz="4" w:space="0" w:color="auto"/>
              <w:right w:val="single" w:sz="4" w:space="0" w:color="auto"/>
            </w:tcBorders>
            <w:noWrap/>
            <w:vAlign w:val="center"/>
            <w:hideMark/>
          </w:tcPr>
          <w:p w:rsidR="00D008B0" w:rsidRPr="00830A25" w:rsidRDefault="00D008B0" w:rsidP="00AE418F">
            <w:pPr>
              <w:jc w:val="center"/>
            </w:pPr>
            <w:r w:rsidRPr="00830A25">
              <w:t>480</w:t>
            </w:r>
          </w:p>
        </w:tc>
        <w:tc>
          <w:tcPr>
            <w:tcW w:w="1080" w:type="dxa"/>
            <w:tcBorders>
              <w:top w:val="nil"/>
              <w:left w:val="nil"/>
              <w:bottom w:val="single" w:sz="4" w:space="0" w:color="auto"/>
              <w:right w:val="single" w:sz="4" w:space="0" w:color="auto"/>
            </w:tcBorders>
            <w:noWrap/>
            <w:vAlign w:val="center"/>
            <w:hideMark/>
          </w:tcPr>
          <w:p w:rsidR="00D008B0" w:rsidRPr="00830A25" w:rsidRDefault="00D008B0">
            <w:pPr>
              <w:jc w:val="center"/>
            </w:pPr>
            <w:r w:rsidRPr="00830A25">
              <w:t>500</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468</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97,5</w:t>
            </w:r>
          </w:p>
        </w:tc>
        <w:tc>
          <w:tcPr>
            <w:tcW w:w="900" w:type="dxa"/>
            <w:tcBorders>
              <w:top w:val="nil"/>
              <w:left w:val="nil"/>
              <w:bottom w:val="single" w:sz="4" w:space="0" w:color="auto"/>
              <w:right w:val="single" w:sz="4" w:space="0" w:color="auto"/>
            </w:tcBorders>
            <w:noWrap/>
            <w:vAlign w:val="center"/>
            <w:hideMark/>
          </w:tcPr>
          <w:p w:rsidR="00D008B0" w:rsidRPr="00830A25" w:rsidRDefault="00A45F9E">
            <w:pPr>
              <w:jc w:val="center"/>
            </w:pPr>
            <w:r w:rsidRPr="00830A25">
              <w:t>93,6</w:t>
            </w:r>
          </w:p>
        </w:tc>
      </w:tr>
      <w:tr w:rsidR="00830A25" w:rsidRPr="00830A25" w:rsidTr="00882C34">
        <w:trPr>
          <w:trHeight w:val="285"/>
        </w:trPr>
        <w:tc>
          <w:tcPr>
            <w:tcW w:w="540" w:type="dxa"/>
            <w:tcBorders>
              <w:top w:val="single" w:sz="4" w:space="0" w:color="auto"/>
              <w:left w:val="single" w:sz="4" w:space="0" w:color="auto"/>
              <w:bottom w:val="single" w:sz="4" w:space="0" w:color="auto"/>
              <w:right w:val="single" w:sz="4" w:space="0" w:color="auto"/>
            </w:tcBorders>
            <w:noWrap/>
            <w:vAlign w:val="center"/>
            <w:hideMark/>
          </w:tcPr>
          <w:p w:rsidR="00882C34" w:rsidRPr="00830A25" w:rsidRDefault="00882C34">
            <w:pPr>
              <w:jc w:val="center"/>
            </w:pPr>
            <w:r w:rsidRPr="00830A25">
              <w:t>13</w:t>
            </w:r>
          </w:p>
        </w:tc>
        <w:tc>
          <w:tcPr>
            <w:tcW w:w="3600" w:type="dxa"/>
            <w:tcBorders>
              <w:top w:val="single" w:sz="4" w:space="0" w:color="auto"/>
              <w:left w:val="nil"/>
              <w:bottom w:val="single" w:sz="4" w:space="0" w:color="auto"/>
              <w:right w:val="single" w:sz="4" w:space="0" w:color="auto"/>
            </w:tcBorders>
            <w:vAlign w:val="center"/>
            <w:hideMark/>
          </w:tcPr>
          <w:p w:rsidR="00882C34" w:rsidRPr="00830A25" w:rsidRDefault="00882C34">
            <w:r w:rsidRPr="00830A25">
              <w:t>выручка</w:t>
            </w:r>
          </w:p>
        </w:tc>
        <w:tc>
          <w:tcPr>
            <w:tcW w:w="1080" w:type="dxa"/>
            <w:tcBorders>
              <w:top w:val="single" w:sz="4" w:space="0" w:color="auto"/>
              <w:left w:val="nil"/>
              <w:bottom w:val="single" w:sz="4" w:space="0" w:color="auto"/>
              <w:right w:val="nil"/>
            </w:tcBorders>
            <w:noWrap/>
            <w:vAlign w:val="center"/>
            <w:hideMark/>
          </w:tcPr>
          <w:p w:rsidR="00882C34" w:rsidRPr="00830A25" w:rsidRDefault="00882C34">
            <w:pPr>
              <w:jc w:val="center"/>
            </w:pPr>
            <w:r w:rsidRPr="00830A25">
              <w:t>Руб.</w:t>
            </w:r>
          </w:p>
        </w:tc>
        <w:tc>
          <w:tcPr>
            <w:tcW w:w="1080" w:type="dxa"/>
            <w:tcBorders>
              <w:top w:val="single" w:sz="4" w:space="0" w:color="auto"/>
              <w:left w:val="single" w:sz="4" w:space="0" w:color="auto"/>
              <w:bottom w:val="single" w:sz="4" w:space="0" w:color="auto"/>
              <w:right w:val="single" w:sz="4" w:space="0" w:color="auto"/>
            </w:tcBorders>
            <w:noWrap/>
            <w:vAlign w:val="center"/>
          </w:tcPr>
          <w:p w:rsidR="00882C34" w:rsidRPr="00830A25" w:rsidRDefault="00A45F9E">
            <w:pPr>
              <w:jc w:val="center"/>
            </w:pPr>
            <w:r w:rsidRPr="00830A25">
              <w:t>5300</w:t>
            </w:r>
          </w:p>
        </w:tc>
        <w:tc>
          <w:tcPr>
            <w:tcW w:w="1080" w:type="dxa"/>
            <w:tcBorders>
              <w:top w:val="single" w:sz="4" w:space="0" w:color="auto"/>
              <w:left w:val="nil"/>
              <w:bottom w:val="single" w:sz="4" w:space="0" w:color="auto"/>
              <w:right w:val="single" w:sz="4" w:space="0" w:color="auto"/>
            </w:tcBorders>
            <w:noWrap/>
            <w:vAlign w:val="center"/>
            <w:hideMark/>
          </w:tcPr>
          <w:p w:rsidR="00882C34" w:rsidRPr="00830A25" w:rsidRDefault="00882C34">
            <w:pPr>
              <w:jc w:val="center"/>
            </w:pPr>
            <w:r w:rsidRPr="00830A25">
              <w:t>6000</w:t>
            </w:r>
          </w:p>
        </w:tc>
        <w:tc>
          <w:tcPr>
            <w:tcW w:w="900" w:type="dxa"/>
            <w:tcBorders>
              <w:top w:val="single" w:sz="4" w:space="0" w:color="auto"/>
              <w:left w:val="nil"/>
              <w:bottom w:val="single" w:sz="4" w:space="0" w:color="auto"/>
              <w:right w:val="single" w:sz="4" w:space="0" w:color="auto"/>
            </w:tcBorders>
            <w:noWrap/>
            <w:vAlign w:val="center"/>
            <w:hideMark/>
          </w:tcPr>
          <w:p w:rsidR="00882C34" w:rsidRPr="00830A25" w:rsidRDefault="00A45F9E">
            <w:pPr>
              <w:jc w:val="center"/>
            </w:pPr>
            <w:r w:rsidRPr="00830A25">
              <w:t>9400</w:t>
            </w:r>
          </w:p>
        </w:tc>
        <w:tc>
          <w:tcPr>
            <w:tcW w:w="900" w:type="dxa"/>
            <w:tcBorders>
              <w:top w:val="single" w:sz="4" w:space="0" w:color="auto"/>
              <w:left w:val="nil"/>
              <w:bottom w:val="single" w:sz="4" w:space="0" w:color="auto"/>
              <w:right w:val="single" w:sz="4" w:space="0" w:color="auto"/>
            </w:tcBorders>
            <w:noWrap/>
            <w:vAlign w:val="center"/>
          </w:tcPr>
          <w:p w:rsidR="00882C34" w:rsidRPr="00830A25" w:rsidRDefault="00830A25">
            <w:pPr>
              <w:jc w:val="center"/>
            </w:pPr>
            <w:r w:rsidRPr="00830A25">
              <w:t>177</w:t>
            </w:r>
          </w:p>
        </w:tc>
        <w:tc>
          <w:tcPr>
            <w:tcW w:w="900" w:type="dxa"/>
            <w:tcBorders>
              <w:top w:val="single" w:sz="4" w:space="0" w:color="auto"/>
              <w:left w:val="nil"/>
              <w:bottom w:val="single" w:sz="4" w:space="0" w:color="auto"/>
              <w:right w:val="single" w:sz="4" w:space="0" w:color="auto"/>
            </w:tcBorders>
            <w:noWrap/>
            <w:vAlign w:val="center"/>
          </w:tcPr>
          <w:p w:rsidR="00882C34" w:rsidRPr="00830A25" w:rsidRDefault="00830A25">
            <w:pPr>
              <w:jc w:val="center"/>
            </w:pPr>
            <w:r w:rsidRPr="00830A25">
              <w:t>156</w:t>
            </w:r>
          </w:p>
        </w:tc>
      </w:tr>
    </w:tbl>
    <w:p w:rsidR="00882C34" w:rsidRPr="00830A25" w:rsidRDefault="00882C34" w:rsidP="00882C34">
      <w:pPr>
        <w:jc w:val="center"/>
        <w:rPr>
          <w:b/>
        </w:rPr>
      </w:pPr>
    </w:p>
    <w:p w:rsidR="00882C34" w:rsidRPr="00830A25" w:rsidRDefault="00882C34" w:rsidP="00882C34">
      <w:pPr>
        <w:pStyle w:val="1"/>
        <w:jc w:val="center"/>
        <w:rPr>
          <w:rFonts w:ascii="Times New Roman" w:hAnsi="Times New Roman"/>
          <w:sz w:val="24"/>
        </w:rPr>
      </w:pPr>
      <w:bookmarkStart w:id="10" w:name="_Ref307580440"/>
      <w:r w:rsidRPr="00830A25">
        <w:rPr>
          <w:rFonts w:ascii="Times New Roman" w:hAnsi="Times New Roman"/>
          <w:sz w:val="24"/>
        </w:rPr>
        <w:t>2.8. Молодежная политика</w:t>
      </w:r>
      <w:bookmarkEnd w:id="10"/>
    </w:p>
    <w:p w:rsidR="00882C34" w:rsidRPr="007A31D7" w:rsidRDefault="00882C34" w:rsidP="00882C34">
      <w:pPr>
        <w:ind w:firstLine="720"/>
        <w:jc w:val="right"/>
        <w:rPr>
          <w:b/>
          <w:color w:val="FF0000"/>
          <w:szCs w:val="20"/>
        </w:rPr>
      </w:pPr>
    </w:p>
    <w:p w:rsidR="00882C34" w:rsidRPr="00830A25" w:rsidRDefault="00882C34" w:rsidP="00882C34">
      <w:pPr>
        <w:jc w:val="both"/>
      </w:pPr>
      <w:r w:rsidRPr="00830A25">
        <w:t xml:space="preserve">        Целью государственной молодёжной политики является создание и развитие социально-экономических, политических, организационных и правовых условий для реализации молодёжью социальных функций. Основой для реализации основных приоритетных направлений молодежной политики являются:</w:t>
      </w:r>
    </w:p>
    <w:p w:rsidR="00882C34" w:rsidRPr="00830A25" w:rsidRDefault="00882C34" w:rsidP="00882C34">
      <w:pPr>
        <w:jc w:val="both"/>
      </w:pPr>
      <w:r w:rsidRPr="00830A25">
        <w:t>-  Стратегия государственной молодёжной политики, утвержденная распоряжением Правительства Российской Федерации;</w:t>
      </w:r>
    </w:p>
    <w:p w:rsidR="00882C34" w:rsidRPr="00830A25" w:rsidRDefault="00882C34" w:rsidP="00882C34">
      <w:pPr>
        <w:jc w:val="both"/>
      </w:pPr>
      <w:r w:rsidRPr="00830A25">
        <w:lastRenderedPageBreak/>
        <w:t>-  Закон Удмуртской Республики «О государственной молодёжной политике в Удмуртской Республике»;</w:t>
      </w:r>
    </w:p>
    <w:p w:rsidR="00882C34" w:rsidRPr="00830A25" w:rsidRDefault="00882C34" w:rsidP="00882C34">
      <w:pPr>
        <w:jc w:val="both"/>
      </w:pPr>
      <w:r w:rsidRPr="00830A25">
        <w:t>- республиканские целевые программы: «Молодёжь Удмуртии» на 2009-2013 гг., «Патриотическое воспитание граждан РФ, проживающих на территории УР» на 2010 - 2013 гг., «Дети Удмуртии» на 2009 – 2012 гг</w:t>
      </w:r>
      <w:proofErr w:type="gramStart"/>
      <w:r w:rsidRPr="00830A25">
        <w:t xml:space="preserve">.. </w:t>
      </w:r>
      <w:proofErr w:type="gramEnd"/>
    </w:p>
    <w:p w:rsidR="00882C34" w:rsidRPr="00830A25" w:rsidRDefault="00882C34" w:rsidP="00882C34">
      <w:pPr>
        <w:jc w:val="both"/>
      </w:pPr>
      <w:r w:rsidRPr="00830A25">
        <w:t xml:space="preserve">- Федеральный  Закон от 08.01.1998 № 3-ФЗ «О наркотических средствах и психотропных веществах»; </w:t>
      </w:r>
    </w:p>
    <w:p w:rsidR="00882C34" w:rsidRPr="00830A25" w:rsidRDefault="00882C34" w:rsidP="00882C34">
      <w:pPr>
        <w:jc w:val="both"/>
      </w:pPr>
      <w:r w:rsidRPr="00830A25">
        <w:t>-Республиканская  целевая программа «Комплексные меры противодействия злоупотреблению наркотиками и их незаконному обороту в Удмуртской Республике  на 2010-2014 годы»;</w:t>
      </w:r>
    </w:p>
    <w:p w:rsidR="00882C34" w:rsidRDefault="00882C34" w:rsidP="00882C34">
      <w:pPr>
        <w:jc w:val="both"/>
      </w:pPr>
      <w:r>
        <w:t>- Районная целевая программа «Комплексные меры противодействия злоупотреблению наркотиками и их  незаконному обороту в МО «</w:t>
      </w:r>
      <w:proofErr w:type="spellStart"/>
      <w:r>
        <w:t>Кезский</w:t>
      </w:r>
      <w:proofErr w:type="spellEnd"/>
      <w:r>
        <w:t xml:space="preserve"> район» на 2010-2012 годы»</w:t>
      </w:r>
    </w:p>
    <w:p w:rsidR="00882C34" w:rsidRDefault="00882C34" w:rsidP="00882C34">
      <w:pPr>
        <w:jc w:val="both"/>
      </w:pPr>
      <w:r>
        <w:t xml:space="preserve">  -Муниципальная целевая программа «Молодежь муниципального обр</w:t>
      </w:r>
      <w:r w:rsidR="00830A25">
        <w:t>азования «</w:t>
      </w:r>
      <w:proofErr w:type="spellStart"/>
      <w:r w:rsidR="00830A25">
        <w:t>Кезский</w:t>
      </w:r>
      <w:proofErr w:type="spellEnd"/>
      <w:r w:rsidR="00830A25">
        <w:t xml:space="preserve"> район» на 2012-2014</w:t>
      </w:r>
      <w:r>
        <w:t xml:space="preserve"> годы».</w:t>
      </w:r>
    </w:p>
    <w:p w:rsidR="00882C34" w:rsidRDefault="00882C34" w:rsidP="00882C34">
      <w:pPr>
        <w:tabs>
          <w:tab w:val="left" w:pos="-900"/>
        </w:tabs>
        <w:ind w:firstLine="540"/>
        <w:jc w:val="both"/>
        <w:rPr>
          <w:bCs/>
        </w:rPr>
      </w:pPr>
      <w:r>
        <w:rPr>
          <w:bCs/>
        </w:rPr>
        <w:t>Численность молодых граждан в возрасте от 14 до 30 лет, проживающих на территории  поселения  -</w:t>
      </w:r>
      <w:r w:rsidR="00830A25">
        <w:rPr>
          <w:bCs/>
        </w:rPr>
        <w:t xml:space="preserve"> 189</w:t>
      </w:r>
      <w:r>
        <w:rPr>
          <w:bCs/>
        </w:rPr>
        <w:t xml:space="preserve">  человек, что составляет  % от численности всего населения</w:t>
      </w:r>
      <w:r w:rsidR="00830A25">
        <w:rPr>
          <w:bCs/>
        </w:rPr>
        <w:t>.</w:t>
      </w:r>
    </w:p>
    <w:p w:rsidR="00830A25" w:rsidRDefault="00830A25" w:rsidP="00882C34">
      <w:pPr>
        <w:tabs>
          <w:tab w:val="left" w:pos="-900"/>
        </w:tabs>
        <w:ind w:firstLine="540"/>
        <w:jc w:val="both"/>
        <w:rPr>
          <w:bCs/>
        </w:rPr>
      </w:pPr>
    </w:p>
    <w:p w:rsidR="00882C34" w:rsidRDefault="00882C34" w:rsidP="00882C34">
      <w:pPr>
        <w:tabs>
          <w:tab w:val="left" w:pos="-900"/>
        </w:tabs>
        <w:ind w:firstLine="540"/>
        <w:jc w:val="center"/>
        <w:rPr>
          <w:b/>
          <w:bCs/>
        </w:rPr>
      </w:pPr>
      <w:r>
        <w:rPr>
          <w:b/>
          <w:bCs/>
        </w:rPr>
        <w:t>Основные показатели по реализации молодежной политики</w:t>
      </w:r>
    </w:p>
    <w:p w:rsidR="00882C34" w:rsidRDefault="00830A25" w:rsidP="00882C34">
      <w:pPr>
        <w:tabs>
          <w:tab w:val="left" w:pos="-900"/>
        </w:tabs>
        <w:ind w:firstLine="540"/>
        <w:jc w:val="center"/>
        <w:rPr>
          <w:b/>
          <w:bCs/>
        </w:rPr>
      </w:pPr>
      <w:r>
        <w:rPr>
          <w:b/>
          <w:bCs/>
        </w:rPr>
        <w:t xml:space="preserve"> за  2013</w:t>
      </w:r>
      <w:r w:rsidR="00882C34">
        <w:rPr>
          <w:b/>
          <w:bCs/>
        </w:rPr>
        <w:t xml:space="preserve"> год на территории МО «</w:t>
      </w:r>
      <w:proofErr w:type="spellStart"/>
      <w:r w:rsidR="00882C34">
        <w:rPr>
          <w:b/>
          <w:bCs/>
        </w:rPr>
        <w:t>Поломское</w:t>
      </w:r>
      <w:proofErr w:type="spellEnd"/>
      <w:r w:rsidR="00882C34">
        <w:rPr>
          <w:b/>
          <w:bCs/>
        </w:rPr>
        <w:t>»</w:t>
      </w:r>
    </w:p>
    <w:p w:rsidR="00882C34" w:rsidRDefault="00882C34" w:rsidP="00882C34">
      <w:pPr>
        <w:tabs>
          <w:tab w:val="left" w:pos="-900"/>
          <w:tab w:val="left" w:pos="7020"/>
        </w:tabs>
        <w:ind w:firstLine="540"/>
        <w:jc w:val="right"/>
        <w:rPr>
          <w:bCs/>
        </w:rPr>
      </w:pPr>
      <w:r>
        <w:rPr>
          <w:bCs/>
        </w:rPr>
        <w:tab/>
      </w:r>
      <w:r>
        <w:rPr>
          <w:lang w:eastAsia="ar-SA"/>
        </w:rPr>
        <w:t>таблица №20</w:t>
      </w:r>
    </w:p>
    <w:tbl>
      <w:tblPr>
        <w:tblW w:w="9712" w:type="dxa"/>
        <w:tblInd w:w="108" w:type="dxa"/>
        <w:tblLook w:val="01E0" w:firstRow="1" w:lastRow="1" w:firstColumn="1" w:lastColumn="1" w:noHBand="0" w:noVBand="0"/>
      </w:tblPr>
      <w:tblGrid>
        <w:gridCol w:w="540"/>
        <w:gridCol w:w="4320"/>
        <w:gridCol w:w="1080"/>
        <w:gridCol w:w="1252"/>
        <w:gridCol w:w="1303"/>
        <w:gridCol w:w="1217"/>
      </w:tblGrid>
      <w:tr w:rsidR="00882C34" w:rsidTr="00882C34">
        <w:trPr>
          <w:trHeight w:val="654"/>
        </w:trPr>
        <w:tc>
          <w:tcPr>
            <w:tcW w:w="540" w:type="dxa"/>
            <w:tcBorders>
              <w:top w:val="single" w:sz="4" w:space="0" w:color="auto"/>
              <w:left w:val="single" w:sz="4" w:space="0" w:color="auto"/>
              <w:bottom w:val="single" w:sz="4" w:space="0" w:color="auto"/>
              <w:right w:val="single" w:sz="4" w:space="0" w:color="auto"/>
            </w:tcBorders>
            <w:hideMark/>
          </w:tcPr>
          <w:p w:rsidR="00882C34" w:rsidRDefault="00882C34">
            <w:r>
              <w:t>№</w:t>
            </w:r>
          </w:p>
          <w:p w:rsidR="00882C34" w:rsidRDefault="00882C34">
            <w:pPr>
              <w:jc w:val="both"/>
            </w:pPr>
            <w:proofErr w:type="gramStart"/>
            <w:r>
              <w:t>п</w:t>
            </w:r>
            <w:proofErr w:type="gramEnd"/>
            <w:r>
              <w:t>/п</w:t>
            </w:r>
          </w:p>
        </w:tc>
        <w:tc>
          <w:tcPr>
            <w:tcW w:w="4320"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Показатели</w:t>
            </w:r>
          </w:p>
        </w:tc>
        <w:tc>
          <w:tcPr>
            <w:tcW w:w="1080" w:type="dxa"/>
            <w:tcBorders>
              <w:top w:val="single" w:sz="4" w:space="0" w:color="auto"/>
              <w:left w:val="single" w:sz="4" w:space="0" w:color="auto"/>
              <w:bottom w:val="single" w:sz="4" w:space="0" w:color="auto"/>
              <w:right w:val="single" w:sz="4" w:space="0" w:color="auto"/>
            </w:tcBorders>
            <w:hideMark/>
          </w:tcPr>
          <w:p w:rsidR="00882C34" w:rsidRDefault="00882C34">
            <w:pPr>
              <w:jc w:val="both"/>
            </w:pPr>
            <w:proofErr w:type="spellStart"/>
            <w:r>
              <w:t>Ед</w:t>
            </w:r>
            <w:proofErr w:type="gramStart"/>
            <w:r>
              <w:t>.и</w:t>
            </w:r>
            <w:proofErr w:type="gramEnd"/>
            <w:r>
              <w:t>зм</w:t>
            </w:r>
            <w:proofErr w:type="spellEnd"/>
            <w:r>
              <w:t>.</w:t>
            </w:r>
          </w:p>
        </w:tc>
        <w:tc>
          <w:tcPr>
            <w:tcW w:w="1252" w:type="dxa"/>
            <w:tcBorders>
              <w:top w:val="single" w:sz="4" w:space="0" w:color="auto"/>
              <w:left w:val="single" w:sz="4" w:space="0" w:color="auto"/>
              <w:bottom w:val="single" w:sz="4" w:space="0" w:color="auto"/>
              <w:right w:val="single" w:sz="4" w:space="0" w:color="auto"/>
            </w:tcBorders>
            <w:hideMark/>
          </w:tcPr>
          <w:p w:rsidR="00882C34" w:rsidRDefault="00830A25">
            <w:pPr>
              <w:jc w:val="both"/>
            </w:pPr>
            <w:r>
              <w:t xml:space="preserve"> 2012</w:t>
            </w:r>
            <w:r w:rsidR="00882C34">
              <w:t xml:space="preserve"> год</w:t>
            </w:r>
          </w:p>
        </w:tc>
        <w:tc>
          <w:tcPr>
            <w:tcW w:w="1303" w:type="dxa"/>
            <w:tcBorders>
              <w:top w:val="single" w:sz="4" w:space="0" w:color="auto"/>
              <w:left w:val="single" w:sz="4" w:space="0" w:color="auto"/>
              <w:bottom w:val="single" w:sz="4" w:space="0" w:color="auto"/>
              <w:right w:val="single" w:sz="4" w:space="0" w:color="auto"/>
            </w:tcBorders>
            <w:hideMark/>
          </w:tcPr>
          <w:p w:rsidR="00882C34" w:rsidRDefault="00830A25">
            <w:pPr>
              <w:jc w:val="both"/>
            </w:pPr>
            <w:r>
              <w:t xml:space="preserve"> 2013</w:t>
            </w:r>
            <w:r w:rsidR="00882C34">
              <w:t xml:space="preserve"> год</w:t>
            </w:r>
          </w:p>
        </w:tc>
        <w:tc>
          <w:tcPr>
            <w:tcW w:w="1217"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Темп роста, %</w:t>
            </w: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1</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Количество молодежи в возрасте от 14 до 30 лет включительно</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174</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189</w:t>
            </w:r>
          </w:p>
        </w:tc>
        <w:tc>
          <w:tcPr>
            <w:tcW w:w="1217"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113,8</w:t>
            </w: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2</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Злоупотребление наркотическими веществами молодежью от 14 до 30 лет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c>
          <w:tcPr>
            <w:tcW w:w="1217"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3</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Злоупотребление алкоголем молодежью от 14 до 30 лет</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20</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20</w:t>
            </w:r>
          </w:p>
        </w:tc>
        <w:tc>
          <w:tcPr>
            <w:tcW w:w="1217"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100</w:t>
            </w: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4</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Численность  молодежи, совершившей  правонарушения от 14 до 30 лет включительно</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c>
          <w:tcPr>
            <w:tcW w:w="1217" w:type="dxa"/>
            <w:tcBorders>
              <w:top w:val="single" w:sz="4" w:space="0" w:color="auto"/>
              <w:left w:val="single" w:sz="4" w:space="0" w:color="auto"/>
              <w:bottom w:val="single" w:sz="4" w:space="0" w:color="auto"/>
              <w:right w:val="single" w:sz="4" w:space="0" w:color="auto"/>
            </w:tcBorders>
            <w:vAlign w:val="center"/>
          </w:tcPr>
          <w:p w:rsidR="00830A25" w:rsidRDefault="00830A25">
            <w:pPr>
              <w:jc w:val="center"/>
            </w:pP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5</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 xml:space="preserve">Количество трудоустроенных подростков (в </w:t>
            </w:r>
            <w:proofErr w:type="spellStart"/>
            <w:r>
              <w:t>т.ч</w:t>
            </w:r>
            <w:proofErr w:type="spellEnd"/>
            <w:r>
              <w:t>. временное трудоустройство)</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c>
          <w:tcPr>
            <w:tcW w:w="1217" w:type="dxa"/>
            <w:tcBorders>
              <w:top w:val="single" w:sz="4" w:space="0" w:color="auto"/>
              <w:left w:val="single" w:sz="4" w:space="0" w:color="auto"/>
              <w:bottom w:val="single" w:sz="4" w:space="0" w:color="auto"/>
              <w:right w:val="single" w:sz="4" w:space="0" w:color="auto"/>
            </w:tcBorders>
            <w:vAlign w:val="center"/>
          </w:tcPr>
          <w:p w:rsidR="00830A25" w:rsidRDefault="00830A25">
            <w:pPr>
              <w:jc w:val="center"/>
            </w:pP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6</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Количество подростков и молодежи, получивших психологические и профессиональные консультации</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c>
          <w:tcPr>
            <w:tcW w:w="1217" w:type="dxa"/>
            <w:tcBorders>
              <w:top w:val="single" w:sz="4" w:space="0" w:color="auto"/>
              <w:left w:val="single" w:sz="4" w:space="0" w:color="auto"/>
              <w:bottom w:val="single" w:sz="4" w:space="0" w:color="auto"/>
              <w:right w:val="single" w:sz="4" w:space="0" w:color="auto"/>
            </w:tcBorders>
            <w:vAlign w:val="center"/>
          </w:tcPr>
          <w:p w:rsidR="00830A25" w:rsidRDefault="00830A25">
            <w:pPr>
              <w:jc w:val="center"/>
            </w:pP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7</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Количество волонтерских отрядов</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единиц</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c>
          <w:tcPr>
            <w:tcW w:w="1217"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8</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Количество подростков, занимающихся в учреждениях, ведущих работу с детьми, подростками и молодежью</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1</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1</w:t>
            </w:r>
          </w:p>
        </w:tc>
        <w:tc>
          <w:tcPr>
            <w:tcW w:w="1217"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r>
      <w:tr w:rsidR="00830A25" w:rsidTr="00882C34">
        <w:tc>
          <w:tcPr>
            <w:tcW w:w="54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9</w:t>
            </w:r>
          </w:p>
        </w:tc>
        <w:tc>
          <w:tcPr>
            <w:tcW w:w="4320" w:type="dxa"/>
            <w:tcBorders>
              <w:top w:val="single" w:sz="4" w:space="0" w:color="auto"/>
              <w:left w:val="single" w:sz="4" w:space="0" w:color="auto"/>
              <w:bottom w:val="single" w:sz="4" w:space="0" w:color="auto"/>
              <w:right w:val="single" w:sz="4" w:space="0" w:color="auto"/>
            </w:tcBorders>
            <w:hideMark/>
          </w:tcPr>
          <w:p w:rsidR="00830A25" w:rsidRDefault="00830A25">
            <w:pPr>
              <w:jc w:val="both"/>
            </w:pPr>
            <w:r>
              <w:t>Количество молодых семей и молодых людей, получивших консультаций в службах и клубах «Молодая семья»</w:t>
            </w:r>
          </w:p>
        </w:tc>
        <w:tc>
          <w:tcPr>
            <w:tcW w:w="1080"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человек</w:t>
            </w:r>
          </w:p>
        </w:tc>
        <w:tc>
          <w:tcPr>
            <w:tcW w:w="1252" w:type="dxa"/>
            <w:tcBorders>
              <w:top w:val="single" w:sz="4" w:space="0" w:color="auto"/>
              <w:left w:val="single" w:sz="4" w:space="0" w:color="auto"/>
              <w:bottom w:val="single" w:sz="4" w:space="0" w:color="auto"/>
              <w:right w:val="single" w:sz="4" w:space="0" w:color="auto"/>
            </w:tcBorders>
            <w:vAlign w:val="center"/>
            <w:hideMark/>
          </w:tcPr>
          <w:p w:rsidR="00830A25" w:rsidRDefault="00830A25" w:rsidP="00AE418F">
            <w:pPr>
              <w:jc w:val="center"/>
            </w:pPr>
            <w:r>
              <w:t>-</w:t>
            </w:r>
          </w:p>
        </w:tc>
        <w:tc>
          <w:tcPr>
            <w:tcW w:w="1303"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c>
          <w:tcPr>
            <w:tcW w:w="1217" w:type="dxa"/>
            <w:tcBorders>
              <w:top w:val="single" w:sz="4" w:space="0" w:color="auto"/>
              <w:left w:val="single" w:sz="4" w:space="0" w:color="auto"/>
              <w:bottom w:val="single" w:sz="4" w:space="0" w:color="auto"/>
              <w:right w:val="single" w:sz="4" w:space="0" w:color="auto"/>
            </w:tcBorders>
            <w:vAlign w:val="center"/>
            <w:hideMark/>
          </w:tcPr>
          <w:p w:rsidR="00830A25" w:rsidRDefault="00830A25">
            <w:pPr>
              <w:jc w:val="center"/>
            </w:pPr>
            <w:r>
              <w:t>-</w:t>
            </w:r>
          </w:p>
        </w:tc>
      </w:tr>
    </w:tbl>
    <w:p w:rsidR="00882C34" w:rsidRDefault="00882C34" w:rsidP="00882C34">
      <w:pPr>
        <w:tabs>
          <w:tab w:val="left" w:pos="-900"/>
        </w:tabs>
        <w:ind w:firstLine="540"/>
        <w:jc w:val="center"/>
        <w:rPr>
          <w:bCs/>
        </w:rPr>
      </w:pPr>
    </w:p>
    <w:p w:rsidR="00882C34" w:rsidRDefault="00882C34" w:rsidP="00882C34">
      <w:pPr>
        <w:jc w:val="both"/>
      </w:pPr>
      <w:r>
        <w:t xml:space="preserve">           В реализации молодежной политики выработан межведомственный подход. Основными направлениями являются:</w:t>
      </w:r>
    </w:p>
    <w:p w:rsidR="00882C34" w:rsidRDefault="00882C34" w:rsidP="00882C34">
      <w:pPr>
        <w:jc w:val="both"/>
        <w:rPr>
          <w:b/>
          <w:i/>
        </w:rPr>
      </w:pPr>
      <w:r>
        <w:rPr>
          <w:b/>
          <w:i/>
        </w:rPr>
        <w:t xml:space="preserve">1.Гражданско-патриотическое воспитание граждан. </w:t>
      </w:r>
    </w:p>
    <w:p w:rsidR="00882C34" w:rsidRDefault="00882C34" w:rsidP="00882C34">
      <w:pPr>
        <w:jc w:val="both"/>
      </w:pPr>
      <w:r>
        <w:rPr>
          <w:bCs/>
          <w:iCs/>
        </w:rPr>
        <w:t xml:space="preserve">               Проведены все традиционные мероприятия, запланированные совместно с отделом культуры: «Армейский винегрет», мероприятия к 9 мая, отмечались  праздничные дни родов войск, спортивные мероприятия, ко Дню России, День молодежи  - это торжественные мероприятия  с вручением заслуженных   грамот и  призов, лицам  и командам,  внесшим большой вклад в развитие </w:t>
      </w:r>
      <w:r w:rsidR="00830A25">
        <w:rPr>
          <w:bCs/>
          <w:iCs/>
        </w:rPr>
        <w:t>поселения</w:t>
      </w:r>
      <w:r>
        <w:rPr>
          <w:bCs/>
          <w:iCs/>
        </w:rPr>
        <w:t>.</w:t>
      </w:r>
      <w:r>
        <w:t xml:space="preserve"> </w:t>
      </w:r>
    </w:p>
    <w:p w:rsidR="00882C34" w:rsidRDefault="00882C34" w:rsidP="00882C34">
      <w:pPr>
        <w:jc w:val="both"/>
        <w:rPr>
          <w:bCs/>
          <w:i/>
          <w:iCs/>
        </w:rPr>
      </w:pPr>
      <w:r>
        <w:rPr>
          <w:bCs/>
          <w:iCs/>
        </w:rPr>
        <w:lastRenderedPageBreak/>
        <w:t>-  самый положительный момент – это итоги работы призывной ком</w:t>
      </w:r>
      <w:r w:rsidR="0032359B">
        <w:rPr>
          <w:bCs/>
          <w:iCs/>
        </w:rPr>
        <w:t xml:space="preserve">иссии </w:t>
      </w:r>
      <w:proofErr w:type="spellStart"/>
      <w:r w:rsidR="0032359B">
        <w:rPr>
          <w:bCs/>
          <w:iCs/>
        </w:rPr>
        <w:t>Кезского</w:t>
      </w:r>
      <w:proofErr w:type="spellEnd"/>
      <w:r w:rsidR="0032359B">
        <w:rPr>
          <w:bCs/>
          <w:iCs/>
        </w:rPr>
        <w:t xml:space="preserve"> района.  Осенний</w:t>
      </w:r>
      <w:r>
        <w:rPr>
          <w:bCs/>
          <w:iCs/>
        </w:rPr>
        <w:t xml:space="preserve">  призыв для службы в рядах Российской Армии  выполнен </w:t>
      </w:r>
      <w:proofErr w:type="gramStart"/>
      <w:r>
        <w:rPr>
          <w:bCs/>
          <w:iCs/>
        </w:rPr>
        <w:t>согласно  плана</w:t>
      </w:r>
      <w:proofErr w:type="gramEnd"/>
      <w:r>
        <w:rPr>
          <w:bCs/>
          <w:iCs/>
        </w:rPr>
        <w:t>.</w:t>
      </w:r>
    </w:p>
    <w:p w:rsidR="00882C34" w:rsidRDefault="00882C34" w:rsidP="00882C34">
      <w:pPr>
        <w:jc w:val="both"/>
        <w:rPr>
          <w:b/>
        </w:rPr>
      </w:pPr>
      <w:r>
        <w:rPr>
          <w:b/>
        </w:rPr>
        <w:t xml:space="preserve">2. Поддержка и развитие детских и молодежных общественных объединений. </w:t>
      </w:r>
    </w:p>
    <w:p w:rsidR="00882C34" w:rsidRDefault="00882C34" w:rsidP="00882C34">
      <w:pPr>
        <w:jc w:val="both"/>
        <w:rPr>
          <w:bCs/>
          <w:iCs/>
        </w:rPr>
      </w:pPr>
      <w:r>
        <w:t xml:space="preserve">       Самыми многочисленными и активными являются молодежные и детские общественные организации «Родники», Удмуртская организация Российского Союза Молодежи. </w:t>
      </w:r>
      <w:r>
        <w:rPr>
          <w:bCs/>
          <w:iCs/>
        </w:rPr>
        <w:t>Ежегодно проводятся коммунарские сборы. В течение года  проводилась акция «С миру по нитке» - сбор вещей, книг, игрушек, которые находятся в хорошем состоянии. Оказ</w:t>
      </w:r>
      <w:r w:rsidR="00830A25">
        <w:rPr>
          <w:bCs/>
          <w:iCs/>
        </w:rPr>
        <w:t>ана  помощь  семьям.</w:t>
      </w:r>
    </w:p>
    <w:p w:rsidR="00882C34" w:rsidRDefault="00882C34" w:rsidP="00882C34">
      <w:pPr>
        <w:jc w:val="both"/>
      </w:pPr>
      <w:r>
        <w:rPr>
          <w:b/>
        </w:rPr>
        <w:t>3. Пропаганда здорового образа жизни, профилактика асоциальных явлений в молодежной среде.</w:t>
      </w:r>
      <w:r>
        <w:t xml:space="preserve"> </w:t>
      </w:r>
    </w:p>
    <w:p w:rsidR="00882C34" w:rsidRDefault="00882C34" w:rsidP="00882C34">
      <w:pPr>
        <w:jc w:val="both"/>
      </w:pPr>
      <w:r>
        <w:rPr>
          <w:rFonts w:cs="Tahoma"/>
        </w:rPr>
        <w:t xml:space="preserve">       </w:t>
      </w:r>
      <w:r>
        <w:t>Целью  работы    является обеспечение  социально-правовой защищенности подростков и молодежи, а также целенаправленной социально-досуговой работы с подростками и молодежью по месту жительства, профилактики безнадзорности, правонарушений, наркомании среди подростков и молодежи.</w:t>
      </w:r>
    </w:p>
    <w:p w:rsidR="00882C34" w:rsidRDefault="00882C34" w:rsidP="00882C34">
      <w:pPr>
        <w:jc w:val="both"/>
      </w:pPr>
      <w:r>
        <w:t xml:space="preserve">     Основными задачами являются: </w:t>
      </w:r>
    </w:p>
    <w:p w:rsidR="00882C34" w:rsidRDefault="00882C34" w:rsidP="00882C34">
      <w:pPr>
        <w:jc w:val="both"/>
      </w:pPr>
      <w:r>
        <w:t>- создание условий для физического, духовного и нравственного развития подростков и молодежи в возрасте от 14 до 30 лет;</w:t>
      </w:r>
    </w:p>
    <w:p w:rsidR="00882C34" w:rsidRDefault="00882C34" w:rsidP="00882C34">
      <w:pPr>
        <w:jc w:val="both"/>
      </w:pPr>
      <w:r>
        <w:t>-  оказание психологической, социально-педагогической, правовой и информационной помощи;</w:t>
      </w:r>
    </w:p>
    <w:p w:rsidR="00882C34" w:rsidRDefault="00882C34" w:rsidP="00882C34">
      <w:pPr>
        <w:jc w:val="both"/>
      </w:pPr>
      <w:r>
        <w:t>-  содействие занятости подростков и молодежи;</w:t>
      </w:r>
    </w:p>
    <w:p w:rsidR="00882C34" w:rsidRDefault="00882C34" w:rsidP="00882C34">
      <w:pPr>
        <w:jc w:val="both"/>
      </w:pPr>
      <w:r>
        <w:t>- поддержка молодых семей, талантливой молодежи, детских и молодежных общественных объединений, молодежных инициатив, формирование кадрового потенциала.</w:t>
      </w:r>
    </w:p>
    <w:p w:rsidR="00882C34" w:rsidRDefault="00882C34" w:rsidP="00882C34">
      <w:pPr>
        <w:jc w:val="both"/>
        <w:rPr>
          <w:b/>
        </w:rPr>
      </w:pPr>
      <w:r>
        <w:rPr>
          <w:b/>
        </w:rPr>
        <w:t xml:space="preserve">      4. Трудоустройство и летний отдых молодежи.</w:t>
      </w:r>
      <w:r>
        <w:t xml:space="preserve">    </w:t>
      </w:r>
    </w:p>
    <w:p w:rsidR="00882C34" w:rsidRDefault="00882C34" w:rsidP="00882C34">
      <w:pPr>
        <w:ind w:firstLine="708"/>
        <w:jc w:val="both"/>
        <w:rPr>
          <w:lang w:eastAsia="ar-SA"/>
        </w:rPr>
      </w:pPr>
      <w:r>
        <w:rPr>
          <w:lang w:eastAsia="ar-SA"/>
        </w:rPr>
        <w:t>Остаются проблемы с трудоустройством несовершеннолетних, сократилось количество программ, финансируемых из средств</w:t>
      </w:r>
      <w:r w:rsidR="0032359B">
        <w:rPr>
          <w:lang w:eastAsia="ar-SA"/>
        </w:rPr>
        <w:t xml:space="preserve"> бюджета Удмуртской Республики. </w:t>
      </w:r>
      <w:r>
        <w:rPr>
          <w:lang w:eastAsia="ar-SA"/>
        </w:rPr>
        <w:t xml:space="preserve"> Рост минималь</w:t>
      </w:r>
      <w:r w:rsidR="0032359B">
        <w:rPr>
          <w:lang w:eastAsia="ar-SA"/>
        </w:rPr>
        <w:t xml:space="preserve">ного </w:t>
      </w:r>
      <w:proofErr w:type="gramStart"/>
      <w:r w:rsidR="0032359B">
        <w:rPr>
          <w:lang w:eastAsia="ar-SA"/>
        </w:rPr>
        <w:t>размера оплаты труда</w:t>
      </w:r>
      <w:proofErr w:type="gramEnd"/>
      <w:r w:rsidR="0032359B">
        <w:rPr>
          <w:lang w:eastAsia="ar-SA"/>
        </w:rPr>
        <w:t xml:space="preserve"> в 2013</w:t>
      </w:r>
      <w:r>
        <w:rPr>
          <w:lang w:eastAsia="ar-SA"/>
        </w:rPr>
        <w:t xml:space="preserve"> году ухудшил положение в плане  трудоустройства несовершеннолетних.</w:t>
      </w:r>
      <w:r w:rsidR="0032359B">
        <w:rPr>
          <w:lang w:eastAsia="ar-SA"/>
        </w:rPr>
        <w:t xml:space="preserve"> В 2013 году не трудоустроен ни один подросток.</w:t>
      </w:r>
    </w:p>
    <w:p w:rsidR="00882C34" w:rsidRDefault="00882C34" w:rsidP="00882C34">
      <w:pPr>
        <w:jc w:val="both"/>
      </w:pPr>
      <w:r>
        <w:rPr>
          <w:lang w:eastAsia="ar-SA"/>
        </w:rPr>
        <w:t xml:space="preserve">       </w:t>
      </w:r>
      <w:r>
        <w:t xml:space="preserve"> </w:t>
      </w:r>
      <w:r>
        <w:rPr>
          <w:b/>
        </w:rPr>
        <w:t>5. Работа с молодой семьей.</w:t>
      </w:r>
      <w:r>
        <w:t xml:space="preserve"> </w:t>
      </w:r>
    </w:p>
    <w:p w:rsidR="00882C34" w:rsidRDefault="00882C34" w:rsidP="00882C34">
      <w:pPr>
        <w:jc w:val="both"/>
        <w:rPr>
          <w:rFonts w:cs="Tahoma"/>
        </w:rPr>
      </w:pPr>
      <w:r>
        <w:t xml:space="preserve">        На т</w:t>
      </w:r>
      <w:r w:rsidR="0032359B">
        <w:t>ерритории поселе</w:t>
      </w:r>
      <w:r w:rsidR="00A4122A">
        <w:t>ния проживает 26</w:t>
      </w:r>
      <w:r w:rsidR="0032359B">
        <w:t xml:space="preserve"> молодых семей</w:t>
      </w:r>
      <w:r>
        <w:t xml:space="preserve">. </w:t>
      </w:r>
      <w:r>
        <w:rPr>
          <w:rFonts w:cs="Tahoma"/>
        </w:rPr>
        <w:t xml:space="preserve">Молодым семьям предоставляются жилищные кредиты из средств бюджета Удмуртской Республики, в том числе льготное кредитование, льготы при рождении второго или третьего ребенка. </w:t>
      </w:r>
    </w:p>
    <w:p w:rsidR="00882C34" w:rsidRDefault="00882C34" w:rsidP="00882C34">
      <w:pPr>
        <w:jc w:val="both"/>
      </w:pPr>
      <w:r>
        <w:t xml:space="preserve">        С целью содействия формированию активной социальной позиции молодежи и укрепления института семьи большое внимание  уделяется такому направлению молодежной политики как клубы молодых семей.</w:t>
      </w:r>
      <w:r>
        <w:rPr>
          <w:sz w:val="28"/>
          <w:szCs w:val="28"/>
        </w:rPr>
        <w:t xml:space="preserve"> </w:t>
      </w:r>
      <w:r>
        <w:t xml:space="preserve"> Районные  мероприятия с молодыми семьями проводятся ежеквартально. «</w:t>
      </w:r>
      <w:proofErr w:type="spellStart"/>
      <w:r>
        <w:t>Суперпара</w:t>
      </w:r>
      <w:proofErr w:type="spellEnd"/>
      <w:r>
        <w:t>. Я и Ты одна семья»,  «Лебединая верность» ко Дню любви, семьи и вер</w:t>
      </w:r>
      <w:r w:rsidR="0032359B">
        <w:t>ности, «Осенний поцелуй». В мае</w:t>
      </w:r>
      <w:r>
        <w:t xml:space="preserve">  семья </w:t>
      </w:r>
      <w:proofErr w:type="spellStart"/>
      <w:r w:rsidR="0032359B">
        <w:t>Трониных</w:t>
      </w:r>
      <w:proofErr w:type="spellEnd"/>
      <w:r>
        <w:t xml:space="preserve"> из муниципального образования   выезжала в </w:t>
      </w:r>
      <w:proofErr w:type="spellStart"/>
      <w:r>
        <w:t>п</w:t>
      </w:r>
      <w:proofErr w:type="gramStart"/>
      <w:r>
        <w:t>.К</w:t>
      </w:r>
      <w:proofErr w:type="gramEnd"/>
      <w:r>
        <w:t>ез</w:t>
      </w:r>
      <w:proofErr w:type="spellEnd"/>
      <w:r>
        <w:t xml:space="preserve"> на районный конкурс  семей.</w:t>
      </w:r>
      <w:bookmarkStart w:id="11" w:name="_Ref307580666"/>
    </w:p>
    <w:p w:rsidR="00882C34" w:rsidRDefault="00882C34" w:rsidP="00882C34">
      <w:pPr>
        <w:jc w:val="both"/>
      </w:pPr>
    </w:p>
    <w:p w:rsidR="00882C34" w:rsidRDefault="00882C34" w:rsidP="00882C34">
      <w:pPr>
        <w:jc w:val="both"/>
        <w:rPr>
          <w:b/>
        </w:rPr>
      </w:pPr>
      <w:r>
        <w:rPr>
          <w:b/>
        </w:rPr>
        <w:t>2.9. Охрана правопорядка, обеспечение личной безопасности граждан</w:t>
      </w:r>
      <w:bookmarkEnd w:id="11"/>
    </w:p>
    <w:p w:rsidR="00882C34" w:rsidRDefault="00882C34" w:rsidP="00882C34">
      <w:pPr>
        <w:ind w:firstLine="720"/>
        <w:jc w:val="both"/>
        <w:rPr>
          <w:b/>
          <w:szCs w:val="20"/>
        </w:rPr>
      </w:pPr>
    </w:p>
    <w:p w:rsidR="00882C34" w:rsidRDefault="00882C34" w:rsidP="00882C34">
      <w:pPr>
        <w:shd w:val="clear" w:color="auto" w:fill="FFFFFF"/>
        <w:ind w:firstLine="720"/>
        <w:jc w:val="both"/>
      </w:pPr>
      <w:r>
        <w:t>Отделом «</w:t>
      </w:r>
      <w:proofErr w:type="spellStart"/>
      <w:r>
        <w:t>Кезским</w:t>
      </w:r>
      <w:proofErr w:type="spellEnd"/>
      <w:r>
        <w:t>» во взаимодействии с другими правоохранительными органами постоянно осуществляется ком</w:t>
      </w:r>
      <w:r>
        <w:softHyphen/>
        <w:t>плекс мер, направленных на защиту конституционных прав и свобод граж</w:t>
      </w:r>
      <w:r>
        <w:softHyphen/>
        <w:t>дан, раскрытие и расследование преступлений, борьбу с терроризмом, неза</w:t>
      </w:r>
      <w:r>
        <w:softHyphen/>
        <w:t>конным оборотом оружия и наркотиков, организованной преступностью и коррупцией, нелегальной миграцией, профилактику преступлений и право</w:t>
      </w:r>
      <w:r>
        <w:softHyphen/>
        <w:t>нарушений.</w:t>
      </w:r>
    </w:p>
    <w:p w:rsidR="00882C34" w:rsidRDefault="0032359B" w:rsidP="00882C34">
      <w:pPr>
        <w:shd w:val="clear" w:color="auto" w:fill="FFFFFF"/>
        <w:ind w:firstLine="720"/>
        <w:jc w:val="both"/>
        <w:rPr>
          <w:color w:val="800000"/>
        </w:rPr>
      </w:pPr>
      <w:r>
        <w:rPr>
          <w:color w:val="800000"/>
        </w:rPr>
        <w:t>На протяжении 2013</w:t>
      </w:r>
      <w:r w:rsidR="00882C34">
        <w:rPr>
          <w:color w:val="800000"/>
        </w:rPr>
        <w:t xml:space="preserve"> года  было  совершено  преступлений, в </w:t>
      </w:r>
      <w:proofErr w:type="spellStart"/>
      <w:r w:rsidR="00882C34">
        <w:rPr>
          <w:color w:val="800000"/>
        </w:rPr>
        <w:t>т.ч</w:t>
      </w:r>
      <w:proofErr w:type="spellEnd"/>
      <w:r w:rsidR="00882C34">
        <w:rPr>
          <w:color w:val="800000"/>
        </w:rPr>
        <w:t>.</w:t>
      </w:r>
    </w:p>
    <w:p w:rsidR="00882C34" w:rsidRDefault="00882C34" w:rsidP="00882C34">
      <w:pPr>
        <w:shd w:val="clear" w:color="auto" w:fill="FFFFFF"/>
        <w:ind w:firstLine="720"/>
        <w:jc w:val="both"/>
        <w:rPr>
          <w:color w:val="800000"/>
        </w:rPr>
      </w:pPr>
      <w:r>
        <w:rPr>
          <w:color w:val="800000"/>
        </w:rPr>
        <w:t>Краж-8 фактов;</w:t>
      </w:r>
    </w:p>
    <w:p w:rsidR="00882C34" w:rsidRDefault="00882C34" w:rsidP="00882C34">
      <w:pPr>
        <w:shd w:val="clear" w:color="auto" w:fill="FFFFFF"/>
        <w:ind w:firstLine="720"/>
        <w:jc w:val="both"/>
      </w:pPr>
      <w:r>
        <w:t>Незаконный отстрел лося -1;</w:t>
      </w:r>
    </w:p>
    <w:p w:rsidR="00882C34" w:rsidRDefault="00882C34" w:rsidP="00882C34">
      <w:pPr>
        <w:shd w:val="clear" w:color="auto" w:fill="FFFFFF"/>
        <w:ind w:firstLine="720"/>
        <w:jc w:val="both"/>
      </w:pPr>
      <w:r>
        <w:t>Незаконное проникновение в жилище – 2;</w:t>
      </w:r>
    </w:p>
    <w:p w:rsidR="00882C34" w:rsidRDefault="00882C34" w:rsidP="00882C34">
      <w:pPr>
        <w:shd w:val="clear" w:color="auto" w:fill="FFFFFF"/>
        <w:ind w:firstLine="720"/>
        <w:jc w:val="both"/>
      </w:pPr>
      <w:r>
        <w:t>Угроза убийством – 3;</w:t>
      </w:r>
    </w:p>
    <w:p w:rsidR="00882C34" w:rsidRDefault="00882C34" w:rsidP="00882C34">
      <w:pPr>
        <w:shd w:val="clear" w:color="auto" w:fill="FFFFFF"/>
        <w:ind w:firstLine="720"/>
        <w:jc w:val="both"/>
      </w:pPr>
      <w:r>
        <w:t>Убийство -1;</w:t>
      </w:r>
    </w:p>
    <w:p w:rsidR="00882C34" w:rsidRDefault="00882C34" w:rsidP="00882C34">
      <w:pPr>
        <w:shd w:val="clear" w:color="auto" w:fill="FFFFFF"/>
        <w:ind w:firstLine="720"/>
        <w:jc w:val="both"/>
      </w:pPr>
      <w:r>
        <w:t>Причинение тяжкого вреда здоровью -1.</w:t>
      </w:r>
    </w:p>
    <w:p w:rsidR="00882C34" w:rsidRDefault="00882C34" w:rsidP="00882C34">
      <w:pPr>
        <w:shd w:val="clear" w:color="auto" w:fill="FFFFFF"/>
        <w:jc w:val="both"/>
      </w:pPr>
      <w:r>
        <w:lastRenderedPageBreak/>
        <w:t>Из всех преступлений, совершенных на административном участке нераскрытым осталось – незаконный отстрел лося и хищение овцы с личного хозяйства Ивановых.</w:t>
      </w:r>
    </w:p>
    <w:p w:rsidR="00882C34" w:rsidRDefault="00882C34" w:rsidP="00882C34">
      <w:pPr>
        <w:shd w:val="clear" w:color="auto" w:fill="FFFFFF"/>
        <w:jc w:val="both"/>
      </w:pPr>
      <w:r>
        <w:t xml:space="preserve">В основном совершаются  имущественные преступления </w:t>
      </w:r>
      <w:proofErr w:type="gramStart"/>
      <w:r>
        <w:t>лицами</w:t>
      </w:r>
      <w:proofErr w:type="gramEnd"/>
      <w:r>
        <w:t xml:space="preserve">  ранее судимыми за аналогичные преступления, ведущими антиобщественный образ жизни злоупотребляющими спиртными напитками.</w:t>
      </w:r>
    </w:p>
    <w:p w:rsidR="00882C34" w:rsidRDefault="00882C34" w:rsidP="00882C34">
      <w:pPr>
        <w:shd w:val="clear" w:color="auto" w:fill="FFFFFF"/>
        <w:jc w:val="both"/>
      </w:pPr>
    </w:p>
    <w:p w:rsidR="00882C34" w:rsidRDefault="00882C34" w:rsidP="00882C34">
      <w:pPr>
        <w:pStyle w:val="2"/>
        <w:ind w:firstLine="709"/>
        <w:jc w:val="both"/>
        <w:rPr>
          <w:color w:val="auto"/>
          <w:sz w:val="24"/>
          <w:szCs w:val="24"/>
        </w:rPr>
      </w:pPr>
      <w:bookmarkStart w:id="12" w:name="_Toc234827403"/>
      <w:r>
        <w:rPr>
          <w:color w:val="auto"/>
          <w:sz w:val="24"/>
          <w:szCs w:val="24"/>
        </w:rPr>
        <w:t>2.10. Экологическая безопасность</w:t>
      </w:r>
      <w:bookmarkEnd w:id="12"/>
    </w:p>
    <w:p w:rsidR="00882C34" w:rsidRDefault="00882C34" w:rsidP="00882C34">
      <w:pPr>
        <w:pStyle w:val="14"/>
        <w:widowControl/>
        <w:jc w:val="both"/>
        <w:rPr>
          <w:bCs/>
          <w:sz w:val="24"/>
          <w:szCs w:val="24"/>
        </w:rPr>
      </w:pPr>
      <w:r>
        <w:rPr>
          <w:bCs/>
          <w:sz w:val="24"/>
          <w:szCs w:val="24"/>
        </w:rPr>
        <w:t>Основные показатели, характеризующие состояние окр</w:t>
      </w:r>
      <w:r w:rsidR="0038627A">
        <w:rPr>
          <w:bCs/>
          <w:sz w:val="24"/>
          <w:szCs w:val="24"/>
        </w:rPr>
        <w:t>ужающей среды поселения за  2013</w:t>
      </w:r>
      <w:r>
        <w:rPr>
          <w:bCs/>
          <w:sz w:val="24"/>
          <w:szCs w:val="24"/>
        </w:rPr>
        <w:t xml:space="preserve"> год</w:t>
      </w:r>
    </w:p>
    <w:p w:rsidR="00882C34" w:rsidRDefault="00882C34" w:rsidP="00882C34">
      <w:pPr>
        <w:jc w:val="both"/>
        <w:rPr>
          <w:sz w:val="20"/>
          <w:szCs w:val="20"/>
        </w:rPr>
      </w:pPr>
    </w:p>
    <w:p w:rsidR="00882C34" w:rsidRDefault="00882C34" w:rsidP="00882C34">
      <w:pPr>
        <w:ind w:firstLine="540"/>
        <w:jc w:val="both"/>
      </w:pPr>
      <w:r>
        <w:t>Бытовые отходы вывозятся транспортом ООО «</w:t>
      </w:r>
      <w:proofErr w:type="spellStart"/>
      <w:r>
        <w:t>Комунсервис</w:t>
      </w:r>
      <w:proofErr w:type="spellEnd"/>
      <w:r>
        <w:t>» по договору 2 раза в год, по благоустройству ежегодно проводятся сходы. Ежегодно проводятся месячники по уборке территорий, субботники, мероприятия по озеленению территории. Регулярно ведутся работы по содержанию родников и ключей.</w:t>
      </w:r>
    </w:p>
    <w:p w:rsidR="00882C34" w:rsidRDefault="00882C34" w:rsidP="00882C34">
      <w:pPr>
        <w:jc w:val="both"/>
        <w:rPr>
          <w:highlight w:val="yellow"/>
        </w:rPr>
      </w:pPr>
    </w:p>
    <w:p w:rsidR="00882C34" w:rsidRDefault="00882C34" w:rsidP="00882C34">
      <w:pPr>
        <w:pStyle w:val="1"/>
        <w:jc w:val="both"/>
        <w:rPr>
          <w:rFonts w:ascii="Times New Roman" w:hAnsi="Times New Roman" w:cs="Times New Roman"/>
          <w:sz w:val="24"/>
          <w:szCs w:val="24"/>
        </w:rPr>
      </w:pPr>
      <w:bookmarkStart w:id="13" w:name="_Toc234827381"/>
      <w:r>
        <w:rPr>
          <w:rFonts w:ascii="Times New Roman" w:hAnsi="Times New Roman" w:cs="Times New Roman"/>
          <w:sz w:val="24"/>
          <w:szCs w:val="24"/>
        </w:rPr>
        <w:t>2.11. Безопасность населения и территорий от чрезвычайных ситуаций природного и техногенного хар</w:t>
      </w:r>
      <w:bookmarkEnd w:id="13"/>
      <w:r>
        <w:rPr>
          <w:rFonts w:ascii="Times New Roman" w:hAnsi="Times New Roman" w:cs="Times New Roman"/>
          <w:sz w:val="24"/>
          <w:szCs w:val="24"/>
        </w:rPr>
        <w:t>актера</w:t>
      </w:r>
    </w:p>
    <w:p w:rsidR="00882C34" w:rsidRDefault="00882C34" w:rsidP="00882C34">
      <w:pPr>
        <w:jc w:val="both"/>
        <w:rPr>
          <w:spacing w:val="-1"/>
        </w:rPr>
      </w:pPr>
      <w:r>
        <w:t xml:space="preserve">         Противопожарная защита в поселении МО «</w:t>
      </w:r>
      <w:proofErr w:type="spellStart"/>
      <w:r>
        <w:t>Поломское</w:t>
      </w:r>
      <w:proofErr w:type="spellEnd"/>
      <w:r>
        <w:t xml:space="preserve">» осуществляется противопожарной охраной ОП ПЧ -33, которое было создано в 2009 году, также создано добровольное пожарное формирование по 2 человека от каждой деревни. </w:t>
      </w:r>
      <w:r>
        <w:rPr>
          <w:spacing w:val="-1"/>
        </w:rPr>
        <w:t>Деятельность пожарной охраны, противопожарных формирований была направлена на реализацию Федерального закона № 69-ФЗ «О пожарной безопасности». Основное внимание уделялось обеспечению мероприятий, направленных на успешное тушение пожаров в населенных пунктах, профилактике пожаров в жилом секторе, разъяснению мер предосторожности и действий при пожаре. Противопожарная охрана ОП ПЧ -33 создана из 4 человек. Они большую работу проводят среди населения. Проверяют пожароопасное состояние надворных построек по населенным пунктам, раздают Памятки о пожарной безопасности.</w:t>
      </w:r>
    </w:p>
    <w:p w:rsidR="00882C34" w:rsidRDefault="00882C34" w:rsidP="00882C34">
      <w:pPr>
        <w:jc w:val="both"/>
        <w:rPr>
          <w:spacing w:val="-1"/>
        </w:rPr>
      </w:pPr>
      <w:r>
        <w:rPr>
          <w:spacing w:val="-1"/>
        </w:rPr>
        <w:t xml:space="preserve">    Для тушения пожара приобретено 2 мотопомпы, (переданы одна в с. </w:t>
      </w:r>
      <w:proofErr w:type="spellStart"/>
      <w:r>
        <w:rPr>
          <w:spacing w:val="-1"/>
        </w:rPr>
        <w:t>Поломское</w:t>
      </w:r>
      <w:proofErr w:type="spellEnd"/>
      <w:r>
        <w:rPr>
          <w:spacing w:val="-1"/>
        </w:rPr>
        <w:t xml:space="preserve">, вторая в противопожарной охране ОП ПЧ-33 в </w:t>
      </w:r>
      <w:proofErr w:type="spellStart"/>
      <w:r>
        <w:rPr>
          <w:spacing w:val="-1"/>
        </w:rPr>
        <w:t>с</w:t>
      </w:r>
      <w:proofErr w:type="gramStart"/>
      <w:r>
        <w:rPr>
          <w:spacing w:val="-1"/>
        </w:rPr>
        <w:t>.П</w:t>
      </w:r>
      <w:proofErr w:type="gramEnd"/>
      <w:r>
        <w:rPr>
          <w:spacing w:val="-1"/>
        </w:rPr>
        <w:t>олом</w:t>
      </w:r>
      <w:proofErr w:type="spellEnd"/>
      <w:r>
        <w:rPr>
          <w:spacing w:val="-1"/>
        </w:rPr>
        <w:t>).</w:t>
      </w:r>
    </w:p>
    <w:p w:rsidR="00882C34" w:rsidRDefault="00882C34" w:rsidP="00882C34">
      <w:pPr>
        <w:jc w:val="both"/>
        <w:rPr>
          <w:iCs/>
        </w:rPr>
      </w:pPr>
      <w:r>
        <w:rPr>
          <w:iCs/>
        </w:rPr>
        <w:t xml:space="preserve">       С органами пожарной охраны  администрацией МО проводится регулярная работа. В  администрации МО создается комиссия по проверке противопожарной обстановки в жилом секторе и в ор</w:t>
      </w:r>
      <w:r w:rsidR="0038627A">
        <w:rPr>
          <w:iCs/>
        </w:rPr>
        <w:t>ганизациях соцкультбыта. В  2013</w:t>
      </w:r>
      <w:r>
        <w:rPr>
          <w:iCs/>
        </w:rPr>
        <w:t xml:space="preserve"> году </w:t>
      </w:r>
      <w:r w:rsidR="0038627A">
        <w:rPr>
          <w:iCs/>
        </w:rPr>
        <w:t>произошло 2 пожара</w:t>
      </w:r>
      <w:r>
        <w:rPr>
          <w:iCs/>
        </w:rPr>
        <w:t xml:space="preserve">. Работа с населением по профилактике пожаров ведется регулярно. </w:t>
      </w:r>
      <w:proofErr w:type="gramStart"/>
      <w:r>
        <w:rPr>
          <w:iCs/>
        </w:rPr>
        <w:t>В муниципальном образовании имеется  еще пожарная машина,  в рабочем состоянии, что большую роль играет при тушении пожаров не только на территории МО, но и оказывает помощь в тушении пожаров в соседних поселениях,  изготовлены и установлены таблички с изображением пожарного инвентаря, изготовлены и установлены звуковые сигналы (бои) на случай пожара, установлены знаки пожарных водоемов.</w:t>
      </w:r>
      <w:proofErr w:type="gramEnd"/>
      <w:r>
        <w:rPr>
          <w:iCs/>
        </w:rPr>
        <w:t xml:space="preserve"> Профилактические мероприятия проводятся </w:t>
      </w:r>
      <w:proofErr w:type="gramStart"/>
      <w:r>
        <w:rPr>
          <w:iCs/>
        </w:rPr>
        <w:t>согласно планов</w:t>
      </w:r>
      <w:proofErr w:type="gramEnd"/>
      <w:r>
        <w:rPr>
          <w:iCs/>
        </w:rPr>
        <w:t>. Планы составляются на весенни</w:t>
      </w:r>
      <w:proofErr w:type="gramStart"/>
      <w:r>
        <w:rPr>
          <w:iCs/>
        </w:rPr>
        <w:t>й-</w:t>
      </w:r>
      <w:proofErr w:type="gramEnd"/>
      <w:r>
        <w:rPr>
          <w:iCs/>
        </w:rPr>
        <w:t xml:space="preserve"> летний и на осенний- зимний периоды ежегодно.</w:t>
      </w:r>
    </w:p>
    <w:p w:rsidR="00882C34" w:rsidRDefault="00882C34" w:rsidP="00882C34">
      <w:pPr>
        <w:jc w:val="both"/>
        <w:rPr>
          <w:iCs/>
        </w:rPr>
      </w:pPr>
      <w:r>
        <w:rPr>
          <w:iCs/>
        </w:rPr>
        <w:t xml:space="preserve">       Работа по предупреждению и ликвидации ЧС ведется </w:t>
      </w:r>
      <w:proofErr w:type="gramStart"/>
      <w:r>
        <w:rPr>
          <w:iCs/>
        </w:rPr>
        <w:t>согласно плана</w:t>
      </w:r>
      <w:proofErr w:type="gramEnd"/>
      <w:r>
        <w:rPr>
          <w:iCs/>
        </w:rPr>
        <w:t xml:space="preserve"> основных мероприятий  администрации по вопросам ГО, предупреждения и ликвидации ЧС и обеспечения пожарной безопасности. Отработана система оповещения всех руководителей предприятий и организаций в выходные и праздничные дни. Работа в данном направлении ведется в области защиты населения и территории от чрезвычайных ситуаций, обеспечения пожарной безопасности, обеспечения безопасности людей на водных объектах и в области гражданской обороны. Мероприятия по предупреждению и ликвидации чрезвычайных ситуаций включают в себя, прежде всего, проверку и обследование государственными органами поднадзорных объектов. Администрация МО проявляет участие и содействие в работе этих органов по проверке объектов, находящихся на территории МО. </w:t>
      </w:r>
    </w:p>
    <w:p w:rsidR="00882C34" w:rsidRDefault="00882C34" w:rsidP="00882C34">
      <w:pPr>
        <w:jc w:val="both"/>
        <w:rPr>
          <w:iCs/>
        </w:rPr>
      </w:pPr>
      <w:r>
        <w:rPr>
          <w:iCs/>
        </w:rPr>
        <w:lastRenderedPageBreak/>
        <w:t>На сельских сходах  проводится разъяснительная работа среди населения по благоустройству и противопожарным мероприятиям. Вопросы по пожарной безопасности рассматривались на Совете руководителей.</w:t>
      </w:r>
    </w:p>
    <w:p w:rsidR="00882C34" w:rsidRDefault="00882C34" w:rsidP="00882C34">
      <w:pPr>
        <w:jc w:val="both"/>
        <w:rPr>
          <w:iCs/>
        </w:rPr>
      </w:pPr>
      <w:r>
        <w:rPr>
          <w:iCs/>
        </w:rPr>
        <w:t xml:space="preserve">           В каждом населенном пункте установлены таксофоны, на случай ЧС можно звонить бесплатно.      Ежегодно с целью сохранности производственных зданий и жилых домов от снеговых нагрузок, а также во избежание самопроизвольного схода снега с крыш  проводится разъяснительная работа  среди населения по очистке снега с крыш жилых домов и надворных построек частного сектора. На руководителей возложена обязанность по организации работы по очистке крыш зданий от снега и наледи.</w:t>
      </w:r>
    </w:p>
    <w:p w:rsidR="00882C34" w:rsidRDefault="00882C34" w:rsidP="00882C34">
      <w:pPr>
        <w:jc w:val="both"/>
        <w:rPr>
          <w:iCs/>
        </w:rPr>
      </w:pPr>
      <w:r>
        <w:rPr>
          <w:iCs/>
        </w:rPr>
        <w:t xml:space="preserve">        В целях обеспечения сохранности прудов и защиты населения и территории от весеннего паводка утверждается график дежурства среди руководителей, проводится разъяснительная работа среди населения по сохранности имущества, кормов, продовольствия.</w:t>
      </w:r>
    </w:p>
    <w:p w:rsidR="00882C34" w:rsidRDefault="00882C34" w:rsidP="00882C34">
      <w:pPr>
        <w:pStyle w:val="1"/>
        <w:jc w:val="center"/>
        <w:rPr>
          <w:rFonts w:ascii="Times New Roman" w:hAnsi="Times New Roman"/>
          <w:sz w:val="24"/>
        </w:rPr>
      </w:pPr>
      <w:bookmarkStart w:id="14" w:name="_Ref307580774"/>
      <w:r>
        <w:rPr>
          <w:rFonts w:ascii="Times New Roman" w:hAnsi="Times New Roman"/>
          <w:sz w:val="24"/>
        </w:rPr>
        <w:t>2.12 Национальная политика</w:t>
      </w:r>
      <w:bookmarkEnd w:id="14"/>
    </w:p>
    <w:p w:rsidR="00882C34" w:rsidRDefault="00882C34" w:rsidP="00882C34">
      <w:pPr>
        <w:shd w:val="clear" w:color="auto" w:fill="FFFFFF"/>
        <w:tabs>
          <w:tab w:val="left" w:pos="3315"/>
          <w:tab w:val="center" w:pos="4677"/>
        </w:tabs>
        <w:jc w:val="center"/>
        <w:rPr>
          <w:b/>
        </w:rPr>
      </w:pPr>
    </w:p>
    <w:p w:rsidR="00882C34" w:rsidRDefault="00882C34" w:rsidP="00882C34">
      <w:pPr>
        <w:shd w:val="clear" w:color="auto" w:fill="FFFFFF"/>
        <w:tabs>
          <w:tab w:val="left" w:pos="3315"/>
          <w:tab w:val="center" w:pos="4677"/>
        </w:tabs>
      </w:pPr>
      <w:r>
        <w:t xml:space="preserve">            На территории муниципального образования «</w:t>
      </w:r>
      <w:proofErr w:type="spellStart"/>
      <w:r>
        <w:t>Поломское</w:t>
      </w:r>
      <w:proofErr w:type="spellEnd"/>
      <w:r>
        <w:t>» проживают представители свыше 5 народов, наиболее многочисленными из которых являются удмурты около 70%.</w:t>
      </w:r>
    </w:p>
    <w:p w:rsidR="00882C34" w:rsidRDefault="00882C34" w:rsidP="00882C34">
      <w:pPr>
        <w:ind w:firstLine="708"/>
      </w:pPr>
      <w:r>
        <w:t xml:space="preserve">В поселении осуществляется курс на сохранение и укрепление межнационального мира и стабильности в обществе, обеспечение  потребностей граждан, связанных с их этнической принадлежностью. </w:t>
      </w:r>
    </w:p>
    <w:p w:rsidR="005853B4" w:rsidRDefault="005853B4" w:rsidP="005853B4">
      <w:pPr>
        <w:jc w:val="both"/>
      </w:pPr>
      <w:r>
        <w:t xml:space="preserve">         На опыте духовного воспитания учащихся на основе народных традиций средствами народной культуры ведется целенаправленная работа  сельским домом</w:t>
      </w:r>
      <w:r>
        <w:rPr>
          <w:color w:val="FF0000"/>
        </w:rPr>
        <w:t xml:space="preserve"> </w:t>
      </w:r>
      <w:r>
        <w:t xml:space="preserve">культуры, </w:t>
      </w:r>
      <w:proofErr w:type="spellStart"/>
      <w:r>
        <w:t>Поломской</w:t>
      </w:r>
      <w:proofErr w:type="spellEnd"/>
      <w:r>
        <w:t xml:space="preserve"> средней школой и сельской библиотекой.</w:t>
      </w:r>
    </w:p>
    <w:p w:rsidR="005853B4" w:rsidRDefault="005853B4" w:rsidP="005853B4">
      <w:pPr>
        <w:jc w:val="both"/>
      </w:pPr>
      <w:r>
        <w:t xml:space="preserve">            Учитывая это, введены занятия на уроках истории и географии. Более углубленные знания получают ребята на кружках краеведения. На занятиях изучают истоки удмуртского народа, фольклор, обычаи и обряды, основы народной  педагогики, историю семьи, календарные праздники. В основу  модели школы как </w:t>
      </w:r>
      <w:proofErr w:type="spellStart"/>
      <w:r>
        <w:t>этнопедагогической</w:t>
      </w:r>
      <w:proofErr w:type="spellEnd"/>
      <w:r>
        <w:t xml:space="preserve"> системы положены:</w:t>
      </w:r>
    </w:p>
    <w:p w:rsidR="005853B4" w:rsidRDefault="005853B4" w:rsidP="005853B4">
      <w:pPr>
        <w:jc w:val="both"/>
      </w:pPr>
      <w:r>
        <w:t xml:space="preserve">     -воспитание отношения к родному удмуртскому языку как важнейшей ценности на основе национальной культуры;</w:t>
      </w:r>
    </w:p>
    <w:p w:rsidR="005853B4" w:rsidRDefault="005853B4" w:rsidP="005853B4">
      <w:pPr>
        <w:jc w:val="both"/>
      </w:pPr>
      <w:r>
        <w:t xml:space="preserve">     -глубокое вовлечение учащихся в поисковую, исследовательскую и краеведческую деятельность по изучению семьи, удмуртской одежды, народных игр, праздников, обрядов.</w:t>
      </w:r>
    </w:p>
    <w:p w:rsidR="005853B4" w:rsidRDefault="005853B4" w:rsidP="005853B4">
      <w:pPr>
        <w:ind w:firstLine="708"/>
      </w:pPr>
      <w:r>
        <w:t xml:space="preserve">         Проводится постоянная работа по возрождению народных промыслов, формированию национального самосознания, возрождению удмуртской народной культуры, родного языка.</w:t>
      </w:r>
    </w:p>
    <w:p w:rsidR="00882C34" w:rsidRDefault="00882C34" w:rsidP="00882C34">
      <w:pPr>
        <w:ind w:firstLine="708"/>
      </w:pPr>
      <w:r>
        <w:t xml:space="preserve">С целью сохранения родного языка созданы условия для его изучения и развития на базе </w:t>
      </w:r>
      <w:proofErr w:type="spellStart"/>
      <w:r>
        <w:t>Поломской</w:t>
      </w:r>
      <w:proofErr w:type="spellEnd"/>
      <w:r>
        <w:t xml:space="preserve"> СОШ № 2</w:t>
      </w:r>
    </w:p>
    <w:p w:rsidR="00882C34" w:rsidRDefault="00882C34" w:rsidP="00882C34">
      <w:pPr>
        <w:ind w:firstLine="708"/>
        <w:rPr>
          <w:b/>
          <w:szCs w:val="20"/>
        </w:rPr>
      </w:pPr>
      <w:r>
        <w:t>Проводятся мероприятия, традиции, в целях сохранения удмуртского языка.</w:t>
      </w:r>
    </w:p>
    <w:p w:rsidR="00882C34" w:rsidRDefault="00882C34" w:rsidP="00882C34">
      <w:pPr>
        <w:pStyle w:val="1"/>
        <w:jc w:val="center"/>
        <w:rPr>
          <w:rFonts w:ascii="Times New Roman" w:hAnsi="Times New Roman"/>
          <w:sz w:val="24"/>
        </w:rPr>
      </w:pPr>
      <w:bookmarkStart w:id="15" w:name="_Ref307580962"/>
      <w:r>
        <w:rPr>
          <w:rFonts w:ascii="Times New Roman" w:hAnsi="Times New Roman"/>
          <w:sz w:val="24"/>
        </w:rPr>
        <w:t>2.13 Архивное дело</w:t>
      </w:r>
      <w:bookmarkEnd w:id="15"/>
    </w:p>
    <w:p w:rsidR="00882C34" w:rsidRDefault="00882C34" w:rsidP="00882C34"/>
    <w:p w:rsidR="00882C34" w:rsidRDefault="00882C34" w:rsidP="00882C34">
      <w:r>
        <w:t xml:space="preserve">         Работа архивного отдела Администрации муниципального образования «</w:t>
      </w:r>
      <w:proofErr w:type="spellStart"/>
      <w:r>
        <w:t>Поломское</w:t>
      </w:r>
      <w:proofErr w:type="spellEnd"/>
      <w:r>
        <w:t>»  направлена на практическую реализацию требований Законов УР «Об архивном деле в Удмуртской Республике», «О наделении органов местного самоуправления  отдельными государственными полномочиями Удмуртской Республики в области архивного дела»,  на исполнение мероприятий, предусмотренных «Программой социально-экономического развития  муниципального образования «</w:t>
      </w:r>
      <w:proofErr w:type="spellStart"/>
      <w:r>
        <w:t>Поломское</w:t>
      </w:r>
      <w:proofErr w:type="spellEnd"/>
      <w:r>
        <w:t xml:space="preserve">» на 2010-2014 годы».          </w:t>
      </w:r>
    </w:p>
    <w:p w:rsidR="00882C34" w:rsidRDefault="00882C34" w:rsidP="00882C34">
      <w:pPr>
        <w:pStyle w:val="ad"/>
        <w:ind w:left="0"/>
        <w:jc w:val="both"/>
        <w:rPr>
          <w:rFonts w:ascii="Times New Roman" w:hAnsi="Times New Roman" w:cs="Times New Roman"/>
        </w:rPr>
      </w:pPr>
      <w:r>
        <w:t xml:space="preserve">                 </w:t>
      </w:r>
      <w:r>
        <w:rPr>
          <w:rFonts w:ascii="Times New Roman" w:hAnsi="Times New Roman" w:cs="Times New Roman"/>
        </w:rPr>
        <w:t xml:space="preserve">Одним из основных направлений работы архивного отдела является учет документов Архивного фонда, хранящихся в архиве, улучшений условий их хранения </w:t>
      </w:r>
    </w:p>
    <w:p w:rsidR="00882C34" w:rsidRDefault="00882C34" w:rsidP="00882C34">
      <w:r>
        <w:t xml:space="preserve">          В соответствии с планом цикличной проверки наличия дел и с целью выявления документов,  требующих улучшения физического состояния,   проведена проверка </w:t>
      </w:r>
      <w:r>
        <w:lastRenderedPageBreak/>
        <w:t xml:space="preserve">наличия и состояния  94    документа фондов. Утраты документов в фондах не обнаружено, документы находятся в удовлетворительном состоянии.  В ходе проверки проводили  ремонт документов. </w:t>
      </w:r>
    </w:p>
    <w:p w:rsidR="00882C34" w:rsidRDefault="00882C34" w:rsidP="00882C34">
      <w:pPr>
        <w:pStyle w:val="2"/>
        <w:rPr>
          <w:color w:val="auto"/>
          <w:sz w:val="24"/>
          <w:szCs w:val="24"/>
        </w:rPr>
      </w:pPr>
      <w:bookmarkStart w:id="16" w:name="_Toc234827374"/>
      <w:r>
        <w:rPr>
          <w:color w:val="auto"/>
          <w:sz w:val="24"/>
          <w:szCs w:val="24"/>
        </w:rPr>
        <w:t>2.14. Кадровая политика</w:t>
      </w:r>
      <w:bookmarkEnd w:id="16"/>
    </w:p>
    <w:p w:rsidR="00882C34" w:rsidRDefault="00882C34" w:rsidP="00882C34">
      <w:pPr>
        <w:jc w:val="both"/>
      </w:pPr>
      <w:r>
        <w:t xml:space="preserve">            В условиях реформирования всех отраслей экономики и работе в рыночных отношениях коренным образом меняются требования к кадрам и их подготовке.</w:t>
      </w:r>
    </w:p>
    <w:p w:rsidR="00882C34" w:rsidRDefault="00882C34" w:rsidP="00882C34">
      <w:pPr>
        <w:jc w:val="both"/>
      </w:pPr>
      <w:r>
        <w:tab/>
        <w:t>Растет потребность в кадрах с экономическим мышлением, опытом творческого поиска, знанием проблем и традиций данного коллектива или поселения в целом. К ним предъявляются требования функциональной грамотности, наличие экономической, правовой, социально-психологической, юридической и другой подготовки.</w:t>
      </w:r>
    </w:p>
    <w:p w:rsidR="00882C34" w:rsidRDefault="00882C34" w:rsidP="00882C34">
      <w:pPr>
        <w:ind w:firstLine="708"/>
        <w:jc w:val="both"/>
      </w:pPr>
      <w:r>
        <w:rPr>
          <w:b/>
          <w:i/>
          <w:u w:val="single"/>
        </w:rPr>
        <w:t>Проблемы кадрового обеспечения</w:t>
      </w:r>
      <w:r>
        <w:t xml:space="preserve"> рассматриваются по следующим направлениям:</w:t>
      </w:r>
    </w:p>
    <w:p w:rsidR="00882C34" w:rsidRDefault="00882C34" w:rsidP="00882C34">
      <w:pPr>
        <w:ind w:firstLine="708"/>
        <w:jc w:val="both"/>
      </w:pPr>
      <w:r>
        <w:t>-начальное профессиональное образование;</w:t>
      </w:r>
    </w:p>
    <w:p w:rsidR="00882C34" w:rsidRDefault="00882C34" w:rsidP="00882C34">
      <w:pPr>
        <w:ind w:firstLine="708"/>
        <w:jc w:val="both"/>
      </w:pPr>
      <w:r>
        <w:t>-непрерывность образования: получение специальности рабочего, получение среднего профессионального образования, получение высшего образования;</w:t>
      </w:r>
    </w:p>
    <w:p w:rsidR="00882C34" w:rsidRDefault="00882C34" w:rsidP="00882C34">
      <w:pPr>
        <w:ind w:firstLine="708"/>
        <w:jc w:val="both"/>
      </w:pPr>
      <w:r>
        <w:t>-подготовка  специалистов с высшим образованием, средним профессиональным образованием, рабочих профессий;</w:t>
      </w:r>
    </w:p>
    <w:p w:rsidR="00882C34" w:rsidRDefault="00882C34" w:rsidP="00882C34">
      <w:pPr>
        <w:ind w:firstLine="708"/>
        <w:jc w:val="both"/>
      </w:pPr>
      <w:r>
        <w:t>-резерв кадров;</w:t>
      </w:r>
    </w:p>
    <w:p w:rsidR="00882C34" w:rsidRDefault="00882C34" w:rsidP="00882C34">
      <w:pPr>
        <w:ind w:firstLine="708"/>
        <w:jc w:val="both"/>
      </w:pPr>
      <w:r>
        <w:t>-подбор и расстановка кадров;</w:t>
      </w:r>
    </w:p>
    <w:p w:rsidR="00882C34" w:rsidRDefault="00882C34" w:rsidP="00882C34">
      <w:pPr>
        <w:ind w:firstLine="708"/>
        <w:jc w:val="both"/>
      </w:pPr>
      <w:r>
        <w:t xml:space="preserve">-обучение и повышение квалификации </w:t>
      </w:r>
      <w:proofErr w:type="gramStart"/>
      <w:r>
        <w:t>кадров</w:t>
      </w:r>
      <w:proofErr w:type="gramEnd"/>
      <w:r>
        <w:t xml:space="preserve"> и учет кадров;</w:t>
      </w:r>
    </w:p>
    <w:p w:rsidR="00882C34" w:rsidRDefault="00882C34" w:rsidP="00882C34">
      <w:pPr>
        <w:ind w:firstLine="708"/>
        <w:jc w:val="both"/>
      </w:pPr>
      <w:r>
        <w:t>-совершенствование муниципальной службы;</w:t>
      </w:r>
    </w:p>
    <w:p w:rsidR="00882C34" w:rsidRDefault="00882C34" w:rsidP="00882C34">
      <w:pPr>
        <w:jc w:val="both"/>
      </w:pPr>
      <w:r>
        <w:t xml:space="preserve">           На территории МО существует проблема  кадрового обеспечения. В СПК  </w:t>
      </w:r>
      <w:proofErr w:type="spellStart"/>
      <w:r>
        <w:t>им</w:t>
      </w:r>
      <w:proofErr w:type="gramStart"/>
      <w:r>
        <w:t>.К</w:t>
      </w:r>
      <w:proofErr w:type="gramEnd"/>
      <w:r>
        <w:t>ирова</w:t>
      </w:r>
      <w:proofErr w:type="spellEnd"/>
      <w:r>
        <w:t xml:space="preserve"> нужны специалисты: механизаторы- 2 человека, водители- 2 человека, животноводы- 3 человека, электрик- 1 человек,  инженер,  рабочие. Руководство пытается решить данный вопрос, но желающих работать в сельском хозяйстве мало из-за низкой зарплаты и тяжелого труда. В школе многие  учителя  работают по совместительству. Есть учителя без высшего образования. В пределах 40% от общего числа учителей. На территории реализуется Программа  по обеспечению жильем специалистов сельского хозяйства. С момента работы данной Программы 1 семья получила субсидии на улучшение своих жилищных условий. Построен дом для председателя колхоза. Выпускники получают специальности разных направлений (учителя,  специальности с/х производства и др.) за счет средств бюджета Удмуртской Республики и по контракту с районом, но  эти специалисты не возвращаются в сельскую местность. Желающих учиться по контракту от СПК немного, т.к. молодежь стремится в город.</w:t>
      </w:r>
    </w:p>
    <w:p w:rsidR="005D2BE9" w:rsidRDefault="005D2BE9" w:rsidP="00882C34">
      <w:pPr>
        <w:jc w:val="both"/>
      </w:pPr>
    </w:p>
    <w:p w:rsidR="00882C34" w:rsidRDefault="00882C34" w:rsidP="00882C34">
      <w:pPr>
        <w:jc w:val="center"/>
        <w:rPr>
          <w:b/>
        </w:rPr>
      </w:pPr>
      <w:r>
        <w:rPr>
          <w:b/>
        </w:rPr>
        <w:t>Обеспеченность кадрами в муниципальном образовании</w:t>
      </w:r>
    </w:p>
    <w:p w:rsidR="00882C34" w:rsidRDefault="00882C34" w:rsidP="00882C34">
      <w:pPr>
        <w:jc w:val="center"/>
        <w:rPr>
          <w:b/>
        </w:rPr>
      </w:pPr>
      <w:r>
        <w:rPr>
          <w:b/>
        </w:rPr>
        <w:t>«</w:t>
      </w:r>
      <w:proofErr w:type="spellStart"/>
      <w:r>
        <w:rPr>
          <w:b/>
        </w:rPr>
        <w:t>Поломское</w:t>
      </w:r>
      <w:proofErr w:type="spellEnd"/>
      <w:r>
        <w:rPr>
          <w:b/>
        </w:rPr>
        <w:t>» на 01.01.2013 г.</w:t>
      </w:r>
    </w:p>
    <w:p w:rsidR="00882C34" w:rsidRDefault="00882C34" w:rsidP="00882C34">
      <w:pPr>
        <w:jc w:val="center"/>
        <w:rPr>
          <w:highlight w:val="yellow"/>
        </w:rPr>
      </w:pPr>
    </w:p>
    <w:tbl>
      <w:tblPr>
        <w:tblW w:w="9648" w:type="dxa"/>
        <w:tblLook w:val="01E0" w:firstRow="1" w:lastRow="1" w:firstColumn="1" w:lastColumn="1" w:noHBand="0" w:noVBand="0"/>
      </w:tblPr>
      <w:tblGrid>
        <w:gridCol w:w="5148"/>
        <w:gridCol w:w="1833"/>
        <w:gridCol w:w="2667"/>
      </w:tblGrid>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Отрасль</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всего работает</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вакансии</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rPr>
                <w:b/>
                <w:i/>
              </w:rPr>
            </w:pPr>
            <w:r>
              <w:rPr>
                <w:b/>
                <w:i/>
              </w:rPr>
              <w:t>Сельское хозяйство</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5D2BE9">
            <w:pPr>
              <w:jc w:val="center"/>
            </w:pPr>
            <w:r>
              <w:t>43</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8</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-руководителей</w:t>
            </w:r>
          </w:p>
          <w:p w:rsidR="00882C34" w:rsidRDefault="00882C34">
            <w:pPr>
              <w:jc w:val="both"/>
            </w:pPr>
            <w:r>
              <w:t xml:space="preserve">        </w:t>
            </w:r>
            <w:proofErr w:type="spellStart"/>
            <w:r>
              <w:t>в.т.ч</w:t>
            </w:r>
            <w:proofErr w:type="spellEnd"/>
            <w:r>
              <w:t xml:space="preserve">. </w:t>
            </w:r>
          </w:p>
          <w:p w:rsidR="00882C34" w:rsidRDefault="00882C34">
            <w:pPr>
              <w:jc w:val="both"/>
            </w:pPr>
            <w:r>
              <w:t xml:space="preserve">             -с высшим образованием</w:t>
            </w:r>
          </w:p>
          <w:p w:rsidR="00882C34" w:rsidRDefault="00882C34">
            <w:pPr>
              <w:jc w:val="both"/>
            </w:pPr>
            <w:r>
              <w:t xml:space="preserve">             -со средним профессиональным  </w:t>
            </w:r>
          </w:p>
          <w:p w:rsidR="00882C34" w:rsidRDefault="00882C34">
            <w:pPr>
              <w:jc w:val="both"/>
            </w:pPr>
            <w:r>
              <w:t xml:space="preserve">              образованием </w:t>
            </w:r>
          </w:p>
          <w:p w:rsidR="00882C34" w:rsidRDefault="00882C34">
            <w:pPr>
              <w:jc w:val="both"/>
            </w:pPr>
            <w:r>
              <w:t xml:space="preserve">             -со средним образованием</w:t>
            </w:r>
          </w:p>
        </w:tc>
        <w:tc>
          <w:tcPr>
            <w:tcW w:w="1833" w:type="dxa"/>
            <w:tcBorders>
              <w:top w:val="single" w:sz="4" w:space="0" w:color="auto"/>
              <w:left w:val="single" w:sz="4" w:space="0" w:color="auto"/>
              <w:bottom w:val="single" w:sz="4" w:space="0" w:color="auto"/>
              <w:right w:val="single" w:sz="4" w:space="0" w:color="auto"/>
            </w:tcBorders>
          </w:tcPr>
          <w:p w:rsidR="00882C34" w:rsidRDefault="00882C34">
            <w:pPr>
              <w:jc w:val="center"/>
            </w:pPr>
            <w:r>
              <w:t>1</w:t>
            </w:r>
          </w:p>
          <w:p w:rsidR="00882C34" w:rsidRDefault="00882C34">
            <w:pPr>
              <w:jc w:val="center"/>
            </w:pPr>
          </w:p>
          <w:p w:rsidR="00882C34" w:rsidRDefault="00882C34"/>
          <w:p w:rsidR="00882C34" w:rsidRDefault="00882C34">
            <w:r>
              <w:t xml:space="preserve">             1</w:t>
            </w: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pP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-главных специалистов</w:t>
            </w:r>
          </w:p>
          <w:p w:rsidR="00882C34" w:rsidRDefault="00882C34">
            <w:pPr>
              <w:jc w:val="both"/>
            </w:pPr>
            <w:r>
              <w:t xml:space="preserve">  -руководителей среднего звена и специалистов</w:t>
            </w:r>
          </w:p>
          <w:p w:rsidR="00882C34" w:rsidRDefault="00882C34">
            <w:pPr>
              <w:jc w:val="both"/>
            </w:pPr>
            <w:r>
              <w:t xml:space="preserve">  - рабочих массовых профессий</w:t>
            </w:r>
          </w:p>
        </w:tc>
        <w:tc>
          <w:tcPr>
            <w:tcW w:w="1833" w:type="dxa"/>
            <w:tcBorders>
              <w:top w:val="single" w:sz="4" w:space="0" w:color="auto"/>
              <w:left w:val="single" w:sz="4" w:space="0" w:color="auto"/>
              <w:bottom w:val="single" w:sz="4" w:space="0" w:color="auto"/>
              <w:right w:val="single" w:sz="4" w:space="0" w:color="auto"/>
            </w:tcBorders>
          </w:tcPr>
          <w:p w:rsidR="00882C34" w:rsidRDefault="00882C34">
            <w:pPr>
              <w:jc w:val="center"/>
            </w:pPr>
            <w:r>
              <w:t>5</w:t>
            </w:r>
          </w:p>
          <w:p w:rsidR="00882C34" w:rsidRDefault="00882C34">
            <w:pPr>
              <w:jc w:val="center"/>
            </w:pPr>
          </w:p>
          <w:p w:rsidR="00882C34" w:rsidRDefault="00882C34">
            <w:pPr>
              <w:jc w:val="center"/>
            </w:pP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pPr>
            <w:r>
              <w:t>1</w:t>
            </w:r>
          </w:p>
          <w:p w:rsidR="00882C34" w:rsidRDefault="00882C34">
            <w:pPr>
              <w:jc w:val="center"/>
            </w:pPr>
          </w:p>
          <w:p w:rsidR="00882C34" w:rsidRDefault="00882C34">
            <w:pPr>
              <w:jc w:val="center"/>
            </w:pPr>
            <w:r>
              <w:t>2</w:t>
            </w:r>
          </w:p>
          <w:p w:rsidR="00882C34" w:rsidRDefault="00882C34">
            <w:pPr>
              <w:jc w:val="center"/>
            </w:pPr>
            <w:r>
              <w:t>5</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rPr>
                <w:b/>
                <w:i/>
              </w:rPr>
            </w:pPr>
            <w:r>
              <w:rPr>
                <w:b/>
                <w:i/>
              </w:rPr>
              <w:t>Народное образование</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A4122A">
            <w:pPr>
              <w:jc w:val="center"/>
            </w:pPr>
            <w:r>
              <w:t>46</w:t>
            </w: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rPr>
                <w:color w:val="FF0000"/>
              </w:rPr>
            </w:pP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-учителей, воспитателей и педагогов</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A4122A">
            <w:pPr>
              <w:jc w:val="center"/>
            </w:pPr>
            <w:r>
              <w:t>27</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 обслуживающего персонала</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A4122A">
            <w:pPr>
              <w:jc w:val="center"/>
            </w:pPr>
            <w:r>
              <w:t>19</w:t>
            </w:r>
          </w:p>
        </w:tc>
        <w:tc>
          <w:tcPr>
            <w:tcW w:w="2667" w:type="dxa"/>
            <w:tcBorders>
              <w:top w:val="single" w:sz="4" w:space="0" w:color="auto"/>
              <w:left w:val="single" w:sz="4" w:space="0" w:color="auto"/>
              <w:bottom w:val="nil"/>
              <w:right w:val="single" w:sz="4" w:space="0" w:color="auto"/>
            </w:tcBorders>
            <w:hideMark/>
          </w:tcPr>
          <w:p w:rsidR="00882C34" w:rsidRDefault="00882C34">
            <w:pPr>
              <w:jc w:val="center"/>
            </w:pPr>
            <w:r>
              <w:t>-</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rPr>
                <w:b/>
                <w:i/>
              </w:rPr>
            </w:pPr>
            <w:r>
              <w:rPr>
                <w:b/>
                <w:i/>
              </w:rPr>
              <w:t>Здравоохранение</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A4122A">
            <w:pPr>
              <w:jc w:val="center"/>
            </w:pPr>
            <w:r>
              <w:t>5</w:t>
            </w: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rPr>
                <w:color w:val="FF0000"/>
              </w:rPr>
            </w:pP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lastRenderedPageBreak/>
              <w:t xml:space="preserve">   -средний медперсонал</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3</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rPr>
                <w:b/>
                <w:i/>
              </w:rPr>
            </w:pPr>
            <w:r>
              <w:rPr>
                <w:b/>
                <w:i/>
              </w:rPr>
              <w:t>Культура</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2A7DB7">
            <w:pPr>
              <w:jc w:val="center"/>
            </w:pPr>
            <w:r>
              <w:t>8</w:t>
            </w: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pP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-творческих работников</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A4122A">
            <w:pPr>
              <w:jc w:val="center"/>
            </w:pPr>
            <w:r>
              <w:t>3</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rPr>
                <w:b/>
                <w:i/>
              </w:rPr>
              <w:t>Муниципальная служба</w:t>
            </w:r>
            <w:r>
              <w:t xml:space="preserve">   </w:t>
            </w:r>
          </w:p>
        </w:tc>
        <w:tc>
          <w:tcPr>
            <w:tcW w:w="1833" w:type="dxa"/>
            <w:tcBorders>
              <w:top w:val="single" w:sz="4" w:space="0" w:color="auto"/>
              <w:left w:val="single" w:sz="4" w:space="0" w:color="auto"/>
              <w:bottom w:val="single" w:sz="4" w:space="0" w:color="auto"/>
              <w:right w:val="single" w:sz="4" w:space="0" w:color="auto"/>
            </w:tcBorders>
          </w:tcPr>
          <w:p w:rsidR="00882C34" w:rsidRDefault="00882C34">
            <w:pPr>
              <w:jc w:val="center"/>
            </w:pP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rPr>
                <w:color w:val="FF0000"/>
              </w:rPr>
            </w:pP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-выборных муниципальных должностей</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1</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-ведущих</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1</w:t>
            </w:r>
          </w:p>
        </w:tc>
        <w:tc>
          <w:tcPr>
            <w:tcW w:w="2667"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w:t>
            </w:r>
          </w:p>
        </w:tc>
      </w:tr>
      <w:tr w:rsidR="00882C34" w:rsidTr="00882C34">
        <w:tc>
          <w:tcPr>
            <w:tcW w:w="5148"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 рабочих</w:t>
            </w:r>
          </w:p>
        </w:tc>
        <w:tc>
          <w:tcPr>
            <w:tcW w:w="1833" w:type="dxa"/>
            <w:tcBorders>
              <w:top w:val="single" w:sz="4" w:space="0" w:color="auto"/>
              <w:left w:val="single" w:sz="4" w:space="0" w:color="auto"/>
              <w:bottom w:val="single" w:sz="4" w:space="0" w:color="auto"/>
              <w:right w:val="single" w:sz="4" w:space="0" w:color="auto"/>
            </w:tcBorders>
            <w:hideMark/>
          </w:tcPr>
          <w:p w:rsidR="00882C34" w:rsidRDefault="00882C34">
            <w:pPr>
              <w:jc w:val="center"/>
            </w:pPr>
            <w:r>
              <w:t>3</w:t>
            </w:r>
          </w:p>
        </w:tc>
        <w:tc>
          <w:tcPr>
            <w:tcW w:w="2667" w:type="dxa"/>
            <w:tcBorders>
              <w:top w:val="single" w:sz="4" w:space="0" w:color="auto"/>
              <w:left w:val="single" w:sz="4" w:space="0" w:color="auto"/>
              <w:bottom w:val="single" w:sz="4" w:space="0" w:color="auto"/>
              <w:right w:val="single" w:sz="4" w:space="0" w:color="auto"/>
            </w:tcBorders>
          </w:tcPr>
          <w:p w:rsidR="00882C34" w:rsidRDefault="00882C34">
            <w:pPr>
              <w:jc w:val="center"/>
            </w:pPr>
          </w:p>
        </w:tc>
      </w:tr>
    </w:tbl>
    <w:p w:rsidR="00882C34" w:rsidRDefault="00882C34" w:rsidP="00882C34"/>
    <w:p w:rsidR="00882C34" w:rsidRDefault="00882C34" w:rsidP="00882C34">
      <w:pPr>
        <w:pStyle w:val="1"/>
        <w:jc w:val="both"/>
        <w:rPr>
          <w:rFonts w:ascii="Times New Roman" w:hAnsi="Times New Roman"/>
          <w:sz w:val="24"/>
        </w:rPr>
      </w:pPr>
      <w:bookmarkStart w:id="17" w:name="_Ref307813773"/>
      <w:bookmarkStart w:id="18" w:name="_Ref307815150"/>
      <w:r>
        <w:rPr>
          <w:rFonts w:ascii="Times New Roman" w:hAnsi="Times New Roman"/>
          <w:sz w:val="24"/>
        </w:rPr>
        <w:t>Раздел 3. Переход на  инновационное развитие. Поддержка приоритетных и модернизация  традиционных секторов специализации</w:t>
      </w:r>
      <w:bookmarkStart w:id="19" w:name="_Ref307813848"/>
      <w:bookmarkEnd w:id="17"/>
    </w:p>
    <w:p w:rsidR="00882C34" w:rsidRDefault="00882C34" w:rsidP="00882C34">
      <w:pPr>
        <w:pStyle w:val="1"/>
        <w:jc w:val="both"/>
        <w:rPr>
          <w:rFonts w:ascii="Times New Roman" w:hAnsi="Times New Roman"/>
          <w:sz w:val="24"/>
        </w:rPr>
      </w:pPr>
      <w:r>
        <w:rPr>
          <w:rFonts w:ascii="Times New Roman" w:hAnsi="Times New Roman"/>
          <w:sz w:val="24"/>
        </w:rPr>
        <w:t>3.1 Формирование  благоприятной среды для развития бизнеса</w:t>
      </w:r>
      <w:bookmarkEnd w:id="19"/>
    </w:p>
    <w:p w:rsidR="00882C34" w:rsidRDefault="00882C34" w:rsidP="00882C34">
      <w:pPr>
        <w:pStyle w:val="1"/>
        <w:rPr>
          <w:rFonts w:ascii="Times New Roman" w:hAnsi="Times New Roman" w:cs="Times New Roman"/>
          <w:sz w:val="24"/>
          <w:szCs w:val="24"/>
        </w:rPr>
      </w:pPr>
      <w:r>
        <w:rPr>
          <w:rFonts w:ascii="Times New Roman" w:hAnsi="Times New Roman" w:cs="Times New Roman"/>
          <w:sz w:val="24"/>
          <w:szCs w:val="24"/>
        </w:rPr>
        <w:t xml:space="preserve">     </w:t>
      </w:r>
      <w:r w:rsidR="000D3125">
        <w:rPr>
          <w:rFonts w:ascii="Times New Roman" w:hAnsi="Times New Roman" w:cs="Times New Roman"/>
          <w:sz w:val="24"/>
          <w:szCs w:val="24"/>
        </w:rPr>
        <w:t>3.1.1.</w:t>
      </w:r>
      <w:r>
        <w:rPr>
          <w:rFonts w:ascii="Times New Roman" w:hAnsi="Times New Roman" w:cs="Times New Roman"/>
          <w:sz w:val="24"/>
          <w:szCs w:val="24"/>
        </w:rPr>
        <w:t xml:space="preserve">   </w:t>
      </w:r>
      <w:bookmarkStart w:id="20" w:name="_Toc234827339"/>
      <w:r>
        <w:rPr>
          <w:rFonts w:ascii="Times New Roman" w:hAnsi="Times New Roman" w:cs="Times New Roman"/>
          <w:sz w:val="24"/>
          <w:szCs w:val="24"/>
        </w:rPr>
        <w:t>Инвестиционная и инновационная политика</w:t>
      </w:r>
      <w:bookmarkEnd w:id="20"/>
    </w:p>
    <w:p w:rsidR="00882C34" w:rsidRDefault="00882C34" w:rsidP="00882C34"/>
    <w:p w:rsidR="00882C34" w:rsidRDefault="00882C34" w:rsidP="00882C34">
      <w:pPr>
        <w:ind w:firstLine="540"/>
        <w:jc w:val="both"/>
      </w:pPr>
      <w:r>
        <w:t>Инвестиционные вложения на территории МО проводятся в основном СПК</w:t>
      </w:r>
      <w:proofErr w:type="gramStart"/>
      <w:r>
        <w:t xml:space="preserve"> П</w:t>
      </w:r>
      <w:proofErr w:type="gramEnd"/>
      <w:r>
        <w:t xml:space="preserve">риобретается техника, оборудование. В  2012 году приобретен и установлен водопровод на сумму 850 </w:t>
      </w:r>
      <w:proofErr w:type="spellStart"/>
      <w:r>
        <w:t>тыс</w:t>
      </w:r>
      <w:proofErr w:type="gramStart"/>
      <w:r>
        <w:t>.р</w:t>
      </w:r>
      <w:proofErr w:type="gramEnd"/>
      <w:r>
        <w:t>уб</w:t>
      </w:r>
      <w:proofErr w:type="spellEnd"/>
      <w:r>
        <w:t xml:space="preserve">., на сумму 1150 </w:t>
      </w:r>
      <w:proofErr w:type="spellStart"/>
      <w:r>
        <w:t>тыс.руб</w:t>
      </w:r>
      <w:proofErr w:type="spellEnd"/>
      <w:r>
        <w:t>. – перевод молодняка в основное стадо. Ежегодно проводится текущий ремонт животноводческих помещений, а также при необходимости капитальный ремонт. Статистических данных в суммовом выражении по инвестициям, кроме как по сельскому хозяйству, нет. Поэтому все данные только по сельскому хозяйству.</w:t>
      </w:r>
    </w:p>
    <w:p w:rsidR="00882C34" w:rsidRDefault="00882C34" w:rsidP="00882C34">
      <w:r>
        <w:rPr>
          <w:lang w:eastAsia="ko-KR"/>
        </w:rPr>
        <w:t xml:space="preserve">        В области инвестиционной деятельности существуют проблемы.</w:t>
      </w:r>
      <w:r>
        <w:rPr>
          <w:lang w:eastAsia="ko-KR"/>
        </w:rPr>
        <w:tab/>
      </w:r>
      <w:r>
        <w:rPr>
          <w:lang w:eastAsia="ko-KR"/>
        </w:rPr>
        <w:tab/>
        <w:t xml:space="preserve">      </w:t>
      </w:r>
    </w:p>
    <w:p w:rsidR="00882C34" w:rsidRDefault="00882C34" w:rsidP="00882C34">
      <w:r>
        <w:t>Объем инвестиций не так велик, т.к. цены на сельхозпродукцию низкие по сравнению с ГСМ, электроэнергией, запчастями, сельскохозяйственной техники и т.д.</w:t>
      </w:r>
    </w:p>
    <w:p w:rsidR="00882C34" w:rsidRPr="007C4734" w:rsidRDefault="00882C34" w:rsidP="007C4734">
      <w:pPr>
        <w:pStyle w:val="1"/>
        <w:jc w:val="both"/>
        <w:rPr>
          <w:rFonts w:ascii="Times New Roman" w:hAnsi="Times New Roman"/>
          <w:b w:val="0"/>
          <w:sz w:val="24"/>
          <w:szCs w:val="24"/>
        </w:rPr>
      </w:pPr>
      <w:bookmarkStart w:id="21" w:name="_Toc234827341"/>
      <w:r>
        <w:rPr>
          <w:rFonts w:ascii="Times New Roman" w:hAnsi="Times New Roman"/>
          <w:b w:val="0"/>
          <w:sz w:val="24"/>
          <w:szCs w:val="24"/>
        </w:rPr>
        <w:t xml:space="preserve">На территории МО </w:t>
      </w:r>
      <w:proofErr w:type="spellStart"/>
      <w:r>
        <w:rPr>
          <w:rFonts w:ascii="Times New Roman" w:hAnsi="Times New Roman"/>
          <w:b w:val="0"/>
          <w:sz w:val="24"/>
          <w:szCs w:val="24"/>
        </w:rPr>
        <w:t>инновационно</w:t>
      </w:r>
      <w:proofErr w:type="spellEnd"/>
      <w:r>
        <w:rPr>
          <w:rFonts w:ascii="Times New Roman" w:hAnsi="Times New Roman"/>
          <w:b w:val="0"/>
          <w:sz w:val="24"/>
          <w:szCs w:val="24"/>
        </w:rPr>
        <w:t>-активных предприятий нет, в результате нет инновационных проектов и инновационной деятельности.</w:t>
      </w:r>
      <w:bookmarkEnd w:id="21"/>
    </w:p>
    <w:p w:rsidR="00882C34" w:rsidRDefault="000D3125" w:rsidP="00882C34">
      <w:pPr>
        <w:pStyle w:val="1"/>
        <w:jc w:val="center"/>
        <w:rPr>
          <w:rFonts w:ascii="Times New Roman" w:hAnsi="Times New Roman"/>
          <w:sz w:val="24"/>
        </w:rPr>
      </w:pPr>
      <w:r>
        <w:rPr>
          <w:rFonts w:ascii="Times New Roman" w:hAnsi="Times New Roman"/>
          <w:sz w:val="24"/>
        </w:rPr>
        <w:t>3.1.2</w:t>
      </w:r>
      <w:r w:rsidR="00882C34">
        <w:rPr>
          <w:rFonts w:ascii="Times New Roman" w:hAnsi="Times New Roman"/>
          <w:sz w:val="24"/>
        </w:rPr>
        <w:t xml:space="preserve">  Малое и среднее предпринимательство</w:t>
      </w:r>
      <w:bookmarkEnd w:id="18"/>
    </w:p>
    <w:p w:rsidR="00882C34" w:rsidRDefault="00882C34" w:rsidP="00882C34">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882C34" w:rsidRDefault="00882C34" w:rsidP="00882C34">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Сегодня малый бизнес на территории  в значительной степени определяет темпы экономического роста, структуру и качество валового регионального продукта, занятость населения, пополнение бюджета и решение социальных проблем.</w:t>
      </w:r>
    </w:p>
    <w:p w:rsidR="00882C34" w:rsidRDefault="00882C34" w:rsidP="00882C34">
      <w:r>
        <w:t xml:space="preserve">       </w:t>
      </w:r>
      <w:r w:rsidR="00696351">
        <w:t>На 01.01.2014</w:t>
      </w:r>
      <w:r>
        <w:t xml:space="preserve"> года в МО «</w:t>
      </w:r>
      <w:proofErr w:type="spellStart"/>
      <w:r>
        <w:t>Поломское</w:t>
      </w:r>
      <w:proofErr w:type="spellEnd"/>
      <w:r>
        <w:t>» зарегистрировано 5 субъекта малого предпринимательства, в том числе 4 малых предприятий. Среднесписочная чис</w:t>
      </w:r>
      <w:r w:rsidR="00696351">
        <w:t>ленность работников составила 7</w:t>
      </w:r>
      <w:r>
        <w:t xml:space="preserve"> чел</w:t>
      </w:r>
      <w:r w:rsidR="002A7DB7">
        <w:t>.</w:t>
      </w:r>
    </w:p>
    <w:p w:rsidR="00882C34" w:rsidRDefault="00882C34" w:rsidP="00882C34">
      <w:pPr>
        <w:pStyle w:val="a3"/>
        <w:spacing w:before="0" w:after="0"/>
        <w:ind w:firstLine="257"/>
        <w:jc w:val="both"/>
      </w:pPr>
      <w:r>
        <w:t xml:space="preserve">        В настоящее время на территории муниципального образования малый и средний бизнес получил наибольшее развитие в сфере розничной  торговли, где открыто 2 объекта</w:t>
      </w:r>
      <w:r w:rsidR="007C4734">
        <w:t>.</w:t>
      </w:r>
    </w:p>
    <w:p w:rsidR="007C4734" w:rsidRDefault="007C4734" w:rsidP="00882C34">
      <w:pPr>
        <w:pStyle w:val="a3"/>
        <w:spacing w:before="0" w:after="0"/>
        <w:ind w:firstLine="257"/>
        <w:jc w:val="both"/>
      </w:pPr>
      <w:r>
        <w:t>На 01.01.2014 г объекты розничной торговли ИП закрыты.</w:t>
      </w:r>
    </w:p>
    <w:p w:rsidR="005853B4" w:rsidRDefault="005853B4" w:rsidP="005853B4">
      <w:pPr>
        <w:ind w:firstLine="360"/>
        <w:jc w:val="both"/>
      </w:pPr>
      <w:r>
        <w:t>На территории муниципального образования «</w:t>
      </w:r>
      <w:proofErr w:type="spellStart"/>
      <w:r>
        <w:t>Поломское</w:t>
      </w:r>
      <w:proofErr w:type="spellEnd"/>
      <w:r>
        <w:t xml:space="preserve">» зарегистрирован один индивидуальный предприниматель </w:t>
      </w:r>
      <w:bookmarkStart w:id="22" w:name="_Toc315964742"/>
      <w:bookmarkStart w:id="23" w:name="_Toc238009813"/>
      <w:proofErr w:type="spellStart"/>
      <w:r>
        <w:t>Дзюин</w:t>
      </w:r>
      <w:proofErr w:type="spellEnd"/>
      <w:r>
        <w:t xml:space="preserve"> Н.</w:t>
      </w:r>
      <w:proofErr w:type="gramStart"/>
      <w:r>
        <w:t>В</w:t>
      </w:r>
      <w:proofErr w:type="gramEnd"/>
      <w:r>
        <w:t xml:space="preserve"> (деревообработка).</w:t>
      </w:r>
      <w:bookmarkEnd w:id="22"/>
      <w:bookmarkEnd w:id="23"/>
    </w:p>
    <w:p w:rsidR="00882C34" w:rsidRDefault="00882C34" w:rsidP="00882C34">
      <w:pPr>
        <w:pStyle w:val="ConsPlusNormal0"/>
        <w:widowControl/>
        <w:ind w:firstLine="0"/>
        <w:jc w:val="both"/>
        <w:rPr>
          <w:rFonts w:ascii="Times New Roman" w:hAnsi="Times New Roman" w:cs="Times New Roman"/>
          <w:sz w:val="24"/>
          <w:szCs w:val="24"/>
        </w:rPr>
      </w:pPr>
      <w:r>
        <w:t xml:space="preserve">             </w:t>
      </w:r>
      <w:r>
        <w:rPr>
          <w:rFonts w:ascii="Times New Roman" w:hAnsi="Times New Roman" w:cs="Times New Roman"/>
          <w:sz w:val="24"/>
          <w:szCs w:val="24"/>
        </w:rPr>
        <w:t>За отчетный период  государственной службо</w:t>
      </w:r>
      <w:r w:rsidR="002A7DB7">
        <w:rPr>
          <w:rFonts w:ascii="Times New Roman" w:hAnsi="Times New Roman" w:cs="Times New Roman"/>
          <w:sz w:val="24"/>
          <w:szCs w:val="24"/>
        </w:rPr>
        <w:t xml:space="preserve">й занятости населения </w:t>
      </w:r>
      <w:r>
        <w:rPr>
          <w:rFonts w:ascii="Times New Roman" w:hAnsi="Times New Roman" w:cs="Times New Roman"/>
          <w:sz w:val="24"/>
          <w:szCs w:val="24"/>
        </w:rPr>
        <w:t xml:space="preserve"> на </w:t>
      </w:r>
      <w:proofErr w:type="spellStart"/>
      <w:r>
        <w:rPr>
          <w:rFonts w:ascii="Times New Roman" w:hAnsi="Times New Roman" w:cs="Times New Roman"/>
          <w:sz w:val="24"/>
          <w:szCs w:val="24"/>
        </w:rPr>
        <w:t>самозанятость</w:t>
      </w:r>
      <w:proofErr w:type="spellEnd"/>
      <w:r>
        <w:rPr>
          <w:rFonts w:ascii="Times New Roman" w:hAnsi="Times New Roman" w:cs="Times New Roman"/>
          <w:sz w:val="24"/>
          <w:szCs w:val="24"/>
        </w:rPr>
        <w:t xml:space="preserve"> </w:t>
      </w:r>
      <w:r w:rsidR="002A7DB7">
        <w:rPr>
          <w:rFonts w:ascii="Times New Roman" w:hAnsi="Times New Roman" w:cs="Times New Roman"/>
          <w:sz w:val="24"/>
          <w:szCs w:val="24"/>
        </w:rPr>
        <w:t xml:space="preserve"> безработных граждан не переведено.</w:t>
      </w:r>
    </w:p>
    <w:p w:rsidR="00882C34" w:rsidRDefault="00882C34" w:rsidP="00882C34">
      <w:pPr>
        <w:pStyle w:val="1"/>
        <w:rPr>
          <w:rFonts w:ascii="Times New Roman" w:hAnsi="Times New Roman"/>
          <w:sz w:val="24"/>
        </w:rPr>
      </w:pPr>
      <w:r>
        <w:rPr>
          <w:rFonts w:ascii="Times New Roman" w:hAnsi="Times New Roman"/>
          <w:sz w:val="24"/>
        </w:rPr>
        <w:t xml:space="preserve">      3.1.3 </w:t>
      </w:r>
      <w:bookmarkStart w:id="24" w:name="_Ref307815243"/>
      <w:r>
        <w:rPr>
          <w:rFonts w:ascii="Times New Roman" w:hAnsi="Times New Roman"/>
          <w:sz w:val="24"/>
        </w:rPr>
        <w:t>Промышленность</w:t>
      </w:r>
      <w:bookmarkEnd w:id="24"/>
    </w:p>
    <w:p w:rsidR="00882C34" w:rsidRDefault="00882C34" w:rsidP="00882C34">
      <w:pPr>
        <w:ind w:left="540"/>
        <w:rPr>
          <w:b/>
        </w:rPr>
      </w:pPr>
    </w:p>
    <w:p w:rsidR="00B72B38" w:rsidRDefault="00882C34" w:rsidP="00882C34">
      <w:pPr>
        <w:pStyle w:val="ConsPlusNormal0"/>
        <w:tabs>
          <w:tab w:val="left" w:pos="2977"/>
        </w:tabs>
        <w:jc w:val="both"/>
        <w:rPr>
          <w:rFonts w:ascii="Times New Roman" w:hAnsi="Times New Roman" w:cs="Times New Roman"/>
          <w:sz w:val="24"/>
          <w:szCs w:val="24"/>
        </w:rPr>
      </w:pPr>
      <w:r>
        <w:rPr>
          <w:rFonts w:ascii="Times New Roman" w:hAnsi="Times New Roman" w:cs="Times New Roman"/>
          <w:sz w:val="24"/>
          <w:szCs w:val="24"/>
        </w:rPr>
        <w:t>За отчетный период реализации Программы социально-экономического развития МО «</w:t>
      </w:r>
      <w:proofErr w:type="spellStart"/>
      <w:r>
        <w:rPr>
          <w:rFonts w:ascii="Times New Roman" w:hAnsi="Times New Roman" w:cs="Times New Roman"/>
          <w:sz w:val="24"/>
          <w:szCs w:val="24"/>
        </w:rPr>
        <w:t>Поломское</w:t>
      </w:r>
      <w:proofErr w:type="spellEnd"/>
      <w:r>
        <w:rPr>
          <w:rFonts w:ascii="Times New Roman" w:hAnsi="Times New Roman" w:cs="Times New Roman"/>
          <w:sz w:val="24"/>
          <w:szCs w:val="24"/>
        </w:rPr>
        <w:t>» на 2010-201</w:t>
      </w:r>
      <w:r>
        <w:t>4</w:t>
      </w:r>
      <w:r>
        <w:rPr>
          <w:rFonts w:ascii="Times New Roman" w:hAnsi="Times New Roman" w:cs="Times New Roman"/>
          <w:sz w:val="24"/>
          <w:szCs w:val="24"/>
        </w:rPr>
        <w:t xml:space="preserve"> годы отгрузки промышленной продукции. Но в  то же время наблюдается  снижение объемов производимой продукции, особенно в  промышленном производстве, что подтверждается снижением темпов роста</w:t>
      </w:r>
      <w:r w:rsidR="00B72B38">
        <w:rPr>
          <w:rFonts w:ascii="Times New Roman" w:hAnsi="Times New Roman" w:cs="Times New Roman"/>
          <w:sz w:val="24"/>
          <w:szCs w:val="24"/>
        </w:rPr>
        <w:t>.</w:t>
      </w:r>
    </w:p>
    <w:p w:rsidR="005853B4" w:rsidRDefault="00B72B38" w:rsidP="00882C34">
      <w:pPr>
        <w:pStyle w:val="ConsPlusNormal0"/>
        <w:tabs>
          <w:tab w:val="left" w:pos="2977"/>
        </w:tabs>
        <w:jc w:val="both"/>
        <w:rPr>
          <w:rFonts w:ascii="Times New Roman" w:hAnsi="Times New Roman" w:cs="Times New Roman"/>
          <w:sz w:val="24"/>
          <w:szCs w:val="24"/>
        </w:rPr>
      </w:pPr>
      <w:r>
        <w:rPr>
          <w:rFonts w:ascii="Times New Roman" w:hAnsi="Times New Roman" w:cs="Times New Roman"/>
          <w:sz w:val="24"/>
          <w:szCs w:val="24"/>
        </w:rPr>
        <w:t>Производством занимается ООО ТД «</w:t>
      </w:r>
      <w:proofErr w:type="spellStart"/>
      <w:r>
        <w:rPr>
          <w:rFonts w:ascii="Times New Roman" w:hAnsi="Times New Roman" w:cs="Times New Roman"/>
          <w:sz w:val="24"/>
          <w:szCs w:val="24"/>
        </w:rPr>
        <w:t>Поломское</w:t>
      </w:r>
      <w:proofErr w:type="spellEnd"/>
      <w:r>
        <w:rPr>
          <w:rFonts w:ascii="Times New Roman" w:hAnsi="Times New Roman" w:cs="Times New Roman"/>
          <w:sz w:val="24"/>
          <w:szCs w:val="24"/>
        </w:rPr>
        <w:t>» - выпечка хлеба.</w:t>
      </w:r>
      <w:r w:rsidR="00882C34">
        <w:rPr>
          <w:rFonts w:ascii="Times New Roman" w:hAnsi="Times New Roman" w:cs="Times New Roman"/>
          <w:sz w:val="24"/>
          <w:szCs w:val="24"/>
        </w:rPr>
        <w:t xml:space="preserve"> </w:t>
      </w:r>
    </w:p>
    <w:p w:rsidR="005853B4" w:rsidRPr="00437054" w:rsidRDefault="005853B4" w:rsidP="005853B4">
      <w:r w:rsidRPr="00437054">
        <w:t>Торговый дом «</w:t>
      </w:r>
      <w:proofErr w:type="spellStart"/>
      <w:r w:rsidRPr="00437054">
        <w:t>Полом</w:t>
      </w:r>
      <w:r w:rsidR="007C4734">
        <w:t>ское</w:t>
      </w:r>
      <w:proofErr w:type="spellEnd"/>
      <w:r w:rsidRPr="00437054">
        <w:t xml:space="preserve">» объем  продукции </w:t>
      </w:r>
      <w:r w:rsidR="007C4734">
        <w:t>99,9</w:t>
      </w:r>
      <w:r w:rsidRPr="00437054">
        <w:t xml:space="preserve"> </w:t>
      </w:r>
      <w:proofErr w:type="spellStart"/>
      <w:r w:rsidRPr="00437054">
        <w:t>тыс</w:t>
      </w:r>
      <w:proofErr w:type="gramStart"/>
      <w:r w:rsidRPr="00437054">
        <w:t>.р</w:t>
      </w:r>
      <w:proofErr w:type="gramEnd"/>
      <w:r w:rsidRPr="00437054">
        <w:t>уб</w:t>
      </w:r>
      <w:proofErr w:type="spellEnd"/>
      <w:r w:rsidRPr="00437054">
        <w:t xml:space="preserve">., отгружено </w:t>
      </w:r>
      <w:r w:rsidR="007C4734">
        <w:t>99,9</w:t>
      </w:r>
      <w:r w:rsidRPr="00437054">
        <w:t xml:space="preserve"> </w:t>
      </w:r>
      <w:proofErr w:type="spellStart"/>
      <w:r w:rsidRPr="00437054">
        <w:t>т.р</w:t>
      </w:r>
      <w:proofErr w:type="spellEnd"/>
      <w:r w:rsidRPr="00437054">
        <w:t>.,</w:t>
      </w:r>
    </w:p>
    <w:p w:rsidR="005853B4" w:rsidRPr="00437054" w:rsidRDefault="005853B4" w:rsidP="005853B4">
      <w:r w:rsidRPr="00437054">
        <w:lastRenderedPageBreak/>
        <w:t xml:space="preserve">Товарооборот – </w:t>
      </w:r>
      <w:r w:rsidR="007C4734">
        <w:t>4669,9</w:t>
      </w:r>
      <w:r w:rsidRPr="00437054">
        <w:t xml:space="preserve"> </w:t>
      </w:r>
      <w:proofErr w:type="spellStart"/>
      <w:r w:rsidRPr="00437054">
        <w:t>т.р</w:t>
      </w:r>
      <w:proofErr w:type="spellEnd"/>
      <w:r w:rsidRPr="00437054">
        <w:t>.</w:t>
      </w:r>
      <w:r>
        <w:t xml:space="preserve"> </w:t>
      </w:r>
      <w:r w:rsidR="007C4734">
        <w:t xml:space="preserve"> </w:t>
      </w:r>
      <w:r>
        <w:t xml:space="preserve">ФОТ- </w:t>
      </w:r>
      <w:r w:rsidR="007C4734">
        <w:t>382,6</w:t>
      </w:r>
      <w:r w:rsidRPr="00437054">
        <w:t xml:space="preserve"> </w:t>
      </w:r>
      <w:proofErr w:type="spellStart"/>
      <w:r w:rsidRPr="00437054">
        <w:t>т.р</w:t>
      </w:r>
      <w:proofErr w:type="spellEnd"/>
      <w:r w:rsidRPr="00437054">
        <w:t xml:space="preserve">., </w:t>
      </w:r>
      <w:proofErr w:type="spellStart"/>
      <w:r w:rsidRPr="00437054">
        <w:t>ср</w:t>
      </w:r>
      <w:proofErr w:type="gramStart"/>
      <w:r w:rsidRPr="00437054">
        <w:t>.з</w:t>
      </w:r>
      <w:proofErr w:type="gramEnd"/>
      <w:r w:rsidRPr="00437054">
        <w:t>арплата</w:t>
      </w:r>
      <w:proofErr w:type="spellEnd"/>
      <w:r w:rsidRPr="00437054">
        <w:t xml:space="preserve">- </w:t>
      </w:r>
      <w:r>
        <w:t>5</w:t>
      </w:r>
      <w:r w:rsidR="007C4734">
        <w:t>314</w:t>
      </w:r>
      <w:r w:rsidRPr="00437054">
        <w:t xml:space="preserve"> руб. Численность </w:t>
      </w:r>
      <w:r w:rsidR="007C4734">
        <w:t>6</w:t>
      </w:r>
      <w:r w:rsidRPr="00437054">
        <w:t xml:space="preserve"> чел.</w:t>
      </w:r>
    </w:p>
    <w:p w:rsidR="00882C34" w:rsidRPr="00151AAE" w:rsidRDefault="005853B4" w:rsidP="00151AAE">
      <w:pPr>
        <w:spacing w:line="180" w:lineRule="exact"/>
        <w:rPr>
          <w:sz w:val="18"/>
          <w:szCs w:val="18"/>
        </w:rPr>
      </w:pPr>
      <w:r w:rsidRPr="00437054">
        <w:t>Остальные предприятия не работают.</w:t>
      </w:r>
    </w:p>
    <w:p w:rsidR="00882C34" w:rsidRDefault="00882C34" w:rsidP="00882C34">
      <w:pPr>
        <w:pStyle w:val="ConsPlusNormal0"/>
        <w:tabs>
          <w:tab w:val="left" w:pos="2977"/>
        </w:tabs>
        <w:jc w:val="right"/>
        <w:rPr>
          <w:rFonts w:ascii="Times New Roman" w:hAnsi="Times New Roman" w:cs="Times New Roman"/>
          <w:sz w:val="24"/>
          <w:szCs w:val="24"/>
        </w:rPr>
      </w:pPr>
      <w:r>
        <w:rPr>
          <w:rFonts w:ascii="Times New Roman" w:hAnsi="Times New Roman" w:cs="Times New Roman"/>
          <w:sz w:val="24"/>
          <w:szCs w:val="24"/>
          <w:lang w:eastAsia="ar-SA"/>
        </w:rPr>
        <w:t>таблица №26</w:t>
      </w:r>
    </w:p>
    <w:tbl>
      <w:tblPr>
        <w:tblW w:w="0" w:type="auto"/>
        <w:jc w:val="center"/>
        <w:tblInd w:w="-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014"/>
        <w:gridCol w:w="984"/>
        <w:gridCol w:w="876"/>
        <w:gridCol w:w="980"/>
        <w:gridCol w:w="1095"/>
        <w:gridCol w:w="1008"/>
        <w:gridCol w:w="961"/>
      </w:tblGrid>
      <w:tr w:rsidR="00882C34" w:rsidTr="00882C34">
        <w:trPr>
          <w:trHeight w:val="320"/>
          <w:tblHeader/>
          <w:jc w:val="center"/>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jc w:val="center"/>
            </w:pPr>
            <w:r>
              <w:t xml:space="preserve"> № </w:t>
            </w:r>
            <w:proofErr w:type="gramStart"/>
            <w:r>
              <w:t>п</w:t>
            </w:r>
            <w:proofErr w:type="gramEnd"/>
            <w:r>
              <w:t>/п</w:t>
            </w:r>
          </w:p>
        </w:tc>
        <w:tc>
          <w:tcPr>
            <w:tcW w:w="4014"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jc w:val="center"/>
            </w:pPr>
            <w:r>
              <w:t>Наименование показателя</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rsidR="00882C34" w:rsidRDefault="00882C34">
            <w:pPr>
              <w:widowControl w:val="0"/>
              <w:jc w:val="center"/>
            </w:pPr>
            <w:r>
              <w:t>Ед.</w:t>
            </w:r>
          </w:p>
          <w:p w:rsidR="00882C34" w:rsidRDefault="00882C34">
            <w:pPr>
              <w:widowControl w:val="0"/>
              <w:jc w:val="center"/>
            </w:pPr>
            <w:proofErr w:type="spellStart"/>
            <w:r>
              <w:t>изм</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882C34" w:rsidRDefault="002A7DB7">
            <w:pPr>
              <w:widowControl w:val="0"/>
              <w:jc w:val="center"/>
            </w:pPr>
            <w:r>
              <w:t xml:space="preserve"> 2012</w:t>
            </w:r>
            <w:r w:rsidR="00882C34">
              <w:t xml:space="preserve"> г.</w:t>
            </w:r>
          </w:p>
        </w:tc>
        <w:tc>
          <w:tcPr>
            <w:tcW w:w="980" w:type="dxa"/>
            <w:vMerge w:val="restart"/>
            <w:tcBorders>
              <w:top w:val="single" w:sz="4" w:space="0" w:color="auto"/>
              <w:left w:val="single" w:sz="4" w:space="0" w:color="auto"/>
              <w:bottom w:val="single" w:sz="4" w:space="0" w:color="auto"/>
              <w:right w:val="single" w:sz="4" w:space="0" w:color="auto"/>
            </w:tcBorders>
            <w:hideMark/>
          </w:tcPr>
          <w:p w:rsidR="00882C34" w:rsidRDefault="002A7DB7">
            <w:pPr>
              <w:widowControl w:val="0"/>
              <w:jc w:val="center"/>
            </w:pPr>
            <w:r>
              <w:t>Прогноз 2013</w:t>
            </w:r>
            <w:r w:rsidR="00882C34">
              <w:t xml:space="preserve"> г.</w:t>
            </w:r>
          </w:p>
        </w:tc>
        <w:tc>
          <w:tcPr>
            <w:tcW w:w="1095" w:type="dxa"/>
            <w:vMerge w:val="restart"/>
            <w:tcBorders>
              <w:top w:val="single" w:sz="4" w:space="0" w:color="auto"/>
              <w:left w:val="single" w:sz="4" w:space="0" w:color="auto"/>
              <w:bottom w:val="single" w:sz="4" w:space="0" w:color="auto"/>
              <w:right w:val="single" w:sz="4" w:space="0" w:color="auto"/>
            </w:tcBorders>
            <w:hideMark/>
          </w:tcPr>
          <w:p w:rsidR="00882C34" w:rsidRDefault="002A7DB7">
            <w:pPr>
              <w:widowControl w:val="0"/>
              <w:jc w:val="both"/>
            </w:pPr>
            <w:r>
              <w:t xml:space="preserve"> 2013</w:t>
            </w:r>
            <w:r w:rsidR="00882C34">
              <w:t xml:space="preserve"> г.</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rsidR="00882C34" w:rsidRDefault="00882C34">
            <w:pPr>
              <w:ind w:right="22"/>
              <w:jc w:val="center"/>
              <w:rPr>
                <w:b/>
              </w:rPr>
            </w:pPr>
            <w:r>
              <w:rPr>
                <w:b/>
              </w:rPr>
              <w:t>Темп роста, %</w:t>
            </w:r>
          </w:p>
        </w:tc>
      </w:tr>
      <w:tr w:rsidR="00882C34" w:rsidTr="00882C34">
        <w:trPr>
          <w:trHeight w:val="760"/>
          <w:tblHeade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4014"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984"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876"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980"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095" w:type="dxa"/>
            <w:vMerge/>
            <w:tcBorders>
              <w:top w:val="single" w:sz="4" w:space="0" w:color="auto"/>
              <w:left w:val="single" w:sz="4" w:space="0" w:color="auto"/>
              <w:bottom w:val="single" w:sz="4" w:space="0" w:color="auto"/>
              <w:right w:val="single" w:sz="4" w:space="0" w:color="auto"/>
            </w:tcBorders>
            <w:vAlign w:val="center"/>
            <w:hideMark/>
          </w:tcPr>
          <w:p w:rsidR="00882C34" w:rsidRDefault="00882C34"/>
        </w:tc>
        <w:tc>
          <w:tcPr>
            <w:tcW w:w="1008" w:type="dxa"/>
            <w:tcBorders>
              <w:top w:val="single" w:sz="4" w:space="0" w:color="auto"/>
              <w:left w:val="single" w:sz="4" w:space="0" w:color="auto"/>
              <w:bottom w:val="single" w:sz="4" w:space="0" w:color="auto"/>
              <w:right w:val="single" w:sz="4" w:space="0" w:color="auto"/>
            </w:tcBorders>
            <w:hideMark/>
          </w:tcPr>
          <w:p w:rsidR="00882C34" w:rsidRDefault="002A7DB7">
            <w:pPr>
              <w:jc w:val="center"/>
              <w:rPr>
                <w:bCs/>
              </w:rPr>
            </w:pPr>
            <w:r>
              <w:rPr>
                <w:bCs/>
              </w:rPr>
              <w:t>. 2013 г. в % к  2012</w:t>
            </w:r>
            <w:r w:rsidR="00882C34">
              <w:rPr>
                <w:bCs/>
              </w:rPr>
              <w:t xml:space="preserve"> г.</w:t>
            </w:r>
          </w:p>
        </w:tc>
        <w:tc>
          <w:tcPr>
            <w:tcW w:w="961" w:type="dxa"/>
            <w:tcBorders>
              <w:top w:val="single" w:sz="4" w:space="0" w:color="auto"/>
              <w:left w:val="single" w:sz="4" w:space="0" w:color="auto"/>
              <w:bottom w:val="single" w:sz="4" w:space="0" w:color="auto"/>
              <w:right w:val="single" w:sz="4" w:space="0" w:color="auto"/>
            </w:tcBorders>
            <w:hideMark/>
          </w:tcPr>
          <w:p w:rsidR="00882C34" w:rsidRDefault="002A7DB7">
            <w:pPr>
              <w:jc w:val="both"/>
              <w:rPr>
                <w:bCs/>
              </w:rPr>
            </w:pPr>
            <w:r>
              <w:rPr>
                <w:bCs/>
              </w:rPr>
              <w:t xml:space="preserve"> 2013 г. </w:t>
            </w:r>
            <w:proofErr w:type="gramStart"/>
            <w:r>
              <w:rPr>
                <w:bCs/>
              </w:rPr>
              <w:t>в</w:t>
            </w:r>
            <w:proofErr w:type="gramEnd"/>
            <w:r>
              <w:rPr>
                <w:bCs/>
              </w:rPr>
              <w:t xml:space="preserve"> % </w:t>
            </w:r>
            <w:proofErr w:type="gramStart"/>
            <w:r>
              <w:rPr>
                <w:bCs/>
              </w:rPr>
              <w:t>к</w:t>
            </w:r>
            <w:proofErr w:type="gramEnd"/>
            <w:r>
              <w:rPr>
                <w:bCs/>
              </w:rPr>
              <w:t xml:space="preserve"> прогнозу 2013</w:t>
            </w:r>
            <w:r w:rsidR="00882C34">
              <w:rPr>
                <w:bCs/>
              </w:rPr>
              <w:t xml:space="preserve"> г.</w:t>
            </w:r>
          </w:p>
        </w:tc>
      </w:tr>
      <w:tr w:rsidR="00882C34" w:rsidTr="00882C34">
        <w:trPr>
          <w:jc w:val="center"/>
        </w:trPr>
        <w:tc>
          <w:tcPr>
            <w:tcW w:w="648" w:type="dxa"/>
            <w:tcBorders>
              <w:top w:val="single" w:sz="4" w:space="0" w:color="auto"/>
              <w:left w:val="single" w:sz="4" w:space="0" w:color="auto"/>
              <w:bottom w:val="single" w:sz="4" w:space="0" w:color="auto"/>
              <w:right w:val="single" w:sz="4" w:space="0" w:color="auto"/>
            </w:tcBorders>
          </w:tcPr>
          <w:p w:rsidR="00882C34" w:rsidRDefault="00882C34">
            <w:pPr>
              <w:widowControl w:val="0"/>
              <w:jc w:val="center"/>
            </w:pPr>
            <w:r>
              <w:t>1</w:t>
            </w:r>
          </w:p>
          <w:p w:rsidR="00882C34" w:rsidRDefault="00882C34">
            <w:pPr>
              <w:widowControl w:val="0"/>
              <w:jc w:val="center"/>
            </w:pPr>
          </w:p>
        </w:tc>
        <w:tc>
          <w:tcPr>
            <w:tcW w:w="4014" w:type="dxa"/>
            <w:tcBorders>
              <w:top w:val="single" w:sz="4" w:space="0" w:color="auto"/>
              <w:left w:val="single" w:sz="4" w:space="0" w:color="auto"/>
              <w:bottom w:val="single" w:sz="4" w:space="0" w:color="auto"/>
              <w:right w:val="single" w:sz="4" w:space="0" w:color="auto"/>
            </w:tcBorders>
            <w:hideMark/>
          </w:tcPr>
          <w:p w:rsidR="00882C34" w:rsidRDefault="00882C34">
            <w:pPr>
              <w:jc w:val="both"/>
              <w:rPr>
                <w:sz w:val="22"/>
                <w:szCs w:val="22"/>
              </w:rPr>
            </w:pPr>
            <w:r>
              <w:rPr>
                <w:sz w:val="22"/>
                <w:szCs w:val="22"/>
              </w:rPr>
              <w:t xml:space="preserve">Отгружено товаров собственного производства, выполнено работ и услуг собственными силами по разделам </w:t>
            </w:r>
          </w:p>
        </w:tc>
        <w:tc>
          <w:tcPr>
            <w:tcW w:w="984" w:type="dxa"/>
            <w:tcBorders>
              <w:top w:val="single" w:sz="4" w:space="0" w:color="auto"/>
              <w:left w:val="single" w:sz="4" w:space="0" w:color="auto"/>
              <w:bottom w:val="single" w:sz="4" w:space="0" w:color="auto"/>
              <w:right w:val="single" w:sz="4" w:space="0" w:color="auto"/>
            </w:tcBorders>
          </w:tcPr>
          <w:p w:rsidR="00882C34" w:rsidRDefault="00882C34">
            <w:pPr>
              <w:jc w:val="center"/>
              <w:rPr>
                <w:sz w:val="22"/>
                <w:szCs w:val="22"/>
              </w:rPr>
            </w:pPr>
          </w:p>
          <w:p w:rsidR="00882C34" w:rsidRDefault="00882C34">
            <w:pPr>
              <w:jc w:val="center"/>
              <w:rPr>
                <w:sz w:val="22"/>
                <w:szCs w:val="22"/>
              </w:rPr>
            </w:pPr>
          </w:p>
          <w:p w:rsidR="00882C34" w:rsidRDefault="00882C34">
            <w:pPr>
              <w:jc w:val="center"/>
              <w:rPr>
                <w:sz w:val="22"/>
                <w:szCs w:val="22"/>
              </w:rPr>
            </w:pPr>
            <w:proofErr w:type="spellStart"/>
            <w:r>
              <w:rPr>
                <w:sz w:val="22"/>
                <w:szCs w:val="22"/>
              </w:rPr>
              <w:t>млн</w:t>
            </w:r>
            <w:proofErr w:type="gramStart"/>
            <w:r>
              <w:rPr>
                <w:sz w:val="22"/>
                <w:szCs w:val="22"/>
              </w:rPr>
              <w:t>.р</w:t>
            </w:r>
            <w:proofErr w:type="gramEnd"/>
            <w:r>
              <w:rPr>
                <w:sz w:val="22"/>
                <w:szCs w:val="22"/>
              </w:rPr>
              <w:t>уб</w:t>
            </w:r>
            <w:proofErr w:type="spellEnd"/>
          </w:p>
        </w:tc>
        <w:tc>
          <w:tcPr>
            <w:tcW w:w="876" w:type="dxa"/>
            <w:tcBorders>
              <w:top w:val="single" w:sz="4" w:space="0" w:color="auto"/>
              <w:left w:val="single" w:sz="4" w:space="0" w:color="auto"/>
              <w:bottom w:val="single" w:sz="4" w:space="0" w:color="auto"/>
              <w:right w:val="single" w:sz="4" w:space="0" w:color="auto"/>
            </w:tcBorders>
            <w:vAlign w:val="center"/>
            <w:hideMark/>
          </w:tcPr>
          <w:p w:rsidR="00882C34" w:rsidRDefault="002A7DB7">
            <w:pPr>
              <w:jc w:val="center"/>
              <w:rPr>
                <w:sz w:val="22"/>
                <w:szCs w:val="22"/>
              </w:rPr>
            </w:pPr>
            <w:r>
              <w:rPr>
                <w:sz w:val="22"/>
                <w:szCs w:val="22"/>
              </w:rPr>
              <w:t>1</w:t>
            </w:r>
            <w:r w:rsidR="00882C34">
              <w:rPr>
                <w:sz w:val="22"/>
                <w:szCs w:val="22"/>
              </w:rPr>
              <w:t>,2</w:t>
            </w:r>
          </w:p>
        </w:tc>
        <w:tc>
          <w:tcPr>
            <w:tcW w:w="980" w:type="dxa"/>
            <w:tcBorders>
              <w:top w:val="single" w:sz="4" w:space="0" w:color="auto"/>
              <w:left w:val="single" w:sz="4" w:space="0" w:color="auto"/>
              <w:bottom w:val="single" w:sz="4" w:space="0" w:color="auto"/>
              <w:right w:val="single" w:sz="4" w:space="0" w:color="auto"/>
            </w:tcBorders>
            <w:vAlign w:val="center"/>
            <w:hideMark/>
          </w:tcPr>
          <w:p w:rsidR="00882C34" w:rsidRDefault="002A7DB7">
            <w:pPr>
              <w:jc w:val="center"/>
              <w:rPr>
                <w:sz w:val="22"/>
                <w:szCs w:val="22"/>
              </w:rPr>
            </w:pPr>
            <w:r>
              <w:rPr>
                <w:sz w:val="22"/>
                <w:szCs w:val="22"/>
              </w:rPr>
              <w:t>0,9</w:t>
            </w:r>
          </w:p>
        </w:tc>
        <w:tc>
          <w:tcPr>
            <w:tcW w:w="1095" w:type="dxa"/>
            <w:tcBorders>
              <w:top w:val="single" w:sz="4" w:space="0" w:color="auto"/>
              <w:left w:val="single" w:sz="4" w:space="0" w:color="auto"/>
              <w:bottom w:val="single" w:sz="4" w:space="0" w:color="auto"/>
              <w:right w:val="single" w:sz="4" w:space="0" w:color="auto"/>
            </w:tcBorders>
            <w:vAlign w:val="center"/>
            <w:hideMark/>
          </w:tcPr>
          <w:p w:rsidR="00882C34" w:rsidRDefault="00B72B38">
            <w:pPr>
              <w:jc w:val="center"/>
              <w:rPr>
                <w:sz w:val="22"/>
                <w:szCs w:val="22"/>
              </w:rPr>
            </w:pPr>
            <w:r>
              <w:rPr>
                <w:sz w:val="22"/>
                <w:szCs w:val="22"/>
              </w:rPr>
              <w:t>1,0</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2C34" w:rsidRDefault="00B72B38">
            <w:pPr>
              <w:jc w:val="center"/>
              <w:rPr>
                <w:sz w:val="22"/>
                <w:szCs w:val="22"/>
              </w:rPr>
            </w:pPr>
            <w:r>
              <w:rPr>
                <w:sz w:val="22"/>
                <w:szCs w:val="22"/>
              </w:rPr>
              <w:t>83</w:t>
            </w:r>
          </w:p>
        </w:tc>
        <w:tc>
          <w:tcPr>
            <w:tcW w:w="961" w:type="dxa"/>
            <w:tcBorders>
              <w:top w:val="single" w:sz="4" w:space="0" w:color="auto"/>
              <w:left w:val="single" w:sz="4" w:space="0" w:color="auto"/>
              <w:bottom w:val="single" w:sz="4" w:space="0" w:color="auto"/>
              <w:right w:val="single" w:sz="4" w:space="0" w:color="auto"/>
            </w:tcBorders>
            <w:vAlign w:val="center"/>
            <w:hideMark/>
          </w:tcPr>
          <w:p w:rsidR="00882C34" w:rsidRDefault="00B72B38">
            <w:pPr>
              <w:jc w:val="both"/>
              <w:rPr>
                <w:sz w:val="22"/>
                <w:szCs w:val="22"/>
              </w:rPr>
            </w:pPr>
            <w:r>
              <w:rPr>
                <w:sz w:val="22"/>
                <w:szCs w:val="22"/>
              </w:rPr>
              <w:t>111</w:t>
            </w:r>
          </w:p>
        </w:tc>
      </w:tr>
    </w:tbl>
    <w:p w:rsidR="00882C34" w:rsidRDefault="00882C34" w:rsidP="00882C34">
      <w:pPr>
        <w:pStyle w:val="31"/>
        <w:rPr>
          <w:sz w:val="16"/>
          <w:szCs w:val="16"/>
        </w:rPr>
      </w:pPr>
    </w:p>
    <w:p w:rsidR="00882C34" w:rsidRDefault="000D3125" w:rsidP="00882C34">
      <w:pPr>
        <w:pStyle w:val="1"/>
        <w:jc w:val="center"/>
        <w:rPr>
          <w:rFonts w:ascii="Times New Roman" w:hAnsi="Times New Roman"/>
          <w:sz w:val="24"/>
        </w:rPr>
      </w:pPr>
      <w:bookmarkStart w:id="25" w:name="_Ref307815332"/>
      <w:r>
        <w:rPr>
          <w:rFonts w:ascii="Times New Roman" w:hAnsi="Times New Roman"/>
          <w:sz w:val="24"/>
        </w:rPr>
        <w:t>3.1.4</w:t>
      </w:r>
      <w:r w:rsidR="00882C34">
        <w:rPr>
          <w:rFonts w:ascii="Times New Roman" w:hAnsi="Times New Roman"/>
          <w:sz w:val="24"/>
        </w:rPr>
        <w:t xml:space="preserve"> Потребительский рынок</w:t>
      </w:r>
      <w:bookmarkEnd w:id="25"/>
    </w:p>
    <w:p w:rsidR="00882C34" w:rsidRDefault="00882C34" w:rsidP="00882C34">
      <w:r>
        <w:t xml:space="preserve">          За последние годы изменился потребительский  спрос, повысились требования к культуре обслуживания, качеству товаров. Повысился приток покупателей  в организованную торговую сеть, обеспечившую необходимые гарантии населению.</w:t>
      </w:r>
    </w:p>
    <w:p w:rsidR="00882C34" w:rsidRDefault="00882C34" w:rsidP="00882C34">
      <w:r>
        <w:t xml:space="preserve">       </w:t>
      </w:r>
      <w:r w:rsidR="00696351">
        <w:t>По состоянию за 2013</w:t>
      </w:r>
      <w:r>
        <w:t xml:space="preserve"> г</w:t>
      </w:r>
      <w:r w:rsidR="00696351">
        <w:t>од  в поселении функционирует  4</w:t>
      </w:r>
      <w:r>
        <w:t xml:space="preserve"> объектов торговли, из них 2 магазинов </w:t>
      </w:r>
      <w:proofErr w:type="spellStart"/>
      <w:r>
        <w:t>Кезского</w:t>
      </w:r>
      <w:proofErr w:type="spellEnd"/>
      <w:r>
        <w:t xml:space="preserve"> РАЙПО.   </w:t>
      </w:r>
    </w:p>
    <w:p w:rsidR="00696351" w:rsidRDefault="00882C34" w:rsidP="00882C34">
      <w:r>
        <w:t xml:space="preserve">       </w:t>
      </w:r>
      <w:r w:rsidR="00696351">
        <w:t>По итогам  2013</w:t>
      </w:r>
      <w:r>
        <w:t xml:space="preserve"> года  оборот рознично</w:t>
      </w:r>
      <w:r w:rsidR="00696351">
        <w:t>й торговли  по предприятиям поселения составил   (2012</w:t>
      </w:r>
      <w:r>
        <w:t>-</w:t>
      </w:r>
      <w:r w:rsidR="00696351">
        <w:t>20</w:t>
      </w:r>
      <w:r>
        <w:t xml:space="preserve"> ) </w:t>
      </w:r>
      <w:proofErr w:type="spellStart"/>
      <w:r>
        <w:t>тыс</w:t>
      </w:r>
      <w:proofErr w:type="gramStart"/>
      <w:r>
        <w:t>.р</w:t>
      </w:r>
      <w:proofErr w:type="gramEnd"/>
      <w:r>
        <w:t>уб</w:t>
      </w:r>
      <w:proofErr w:type="spellEnd"/>
      <w:r>
        <w:t>., чт</w:t>
      </w:r>
      <w:r w:rsidR="00696351">
        <w:t>о на  2,6 %   выше уровня   2012</w:t>
      </w:r>
      <w:r>
        <w:t xml:space="preserve"> года</w:t>
      </w:r>
      <w:r w:rsidR="00696351">
        <w:t>.</w:t>
      </w:r>
    </w:p>
    <w:p w:rsidR="00882C34" w:rsidRDefault="00882C34" w:rsidP="00882C34">
      <w:r>
        <w:t xml:space="preserve">              Большое внимание уделяется развитию потребительской кооперации, как основной системы потребительского рынка в сельской «глубинке». Районное потребительское общество перешло к  устойчивому экономическому росту.</w:t>
      </w:r>
    </w:p>
    <w:p w:rsidR="00696351" w:rsidRDefault="00696351" w:rsidP="00882C34"/>
    <w:p w:rsidR="00882C34" w:rsidRDefault="00882C34" w:rsidP="00882C34">
      <w:pPr>
        <w:jc w:val="center"/>
        <w:rPr>
          <w:b/>
        </w:rPr>
      </w:pPr>
      <w:r>
        <w:rPr>
          <w:b/>
        </w:rPr>
        <w:t xml:space="preserve">Объём оборота розничной торговли </w:t>
      </w:r>
    </w:p>
    <w:p w:rsidR="00882C34" w:rsidRDefault="00882C34" w:rsidP="00882C34">
      <w:pPr>
        <w:jc w:val="center"/>
        <w:rPr>
          <w:b/>
        </w:rPr>
      </w:pPr>
      <w:r>
        <w:rPr>
          <w:b/>
        </w:rPr>
        <w:t>в разрезе магазинов поселения за 2012 год</w:t>
      </w:r>
    </w:p>
    <w:p w:rsidR="00882C34" w:rsidRDefault="00882C34" w:rsidP="00882C34">
      <w:pPr>
        <w:jc w:val="right"/>
        <w:rPr>
          <w:b/>
          <w:sz w:val="20"/>
          <w:szCs w:val="20"/>
        </w:rPr>
      </w:pPr>
      <w:r>
        <w:rPr>
          <w:sz w:val="20"/>
          <w:szCs w:val="20"/>
          <w:lang w:eastAsia="ar-SA"/>
        </w:rPr>
        <w:t>таблица №27</w:t>
      </w:r>
      <w:r>
        <w:rPr>
          <w:b/>
          <w:sz w:val="20"/>
          <w:szCs w:val="20"/>
        </w:rPr>
        <w:t xml:space="preserve">, </w:t>
      </w:r>
      <w:r>
        <w:rPr>
          <w:sz w:val="20"/>
          <w:szCs w:val="20"/>
        </w:rPr>
        <w:t xml:space="preserve">тыс. рублей </w:t>
      </w:r>
    </w:p>
    <w:tbl>
      <w:tblPr>
        <w:tblW w:w="9387" w:type="dxa"/>
        <w:tblInd w:w="108" w:type="dxa"/>
        <w:tblLook w:val="04A0" w:firstRow="1" w:lastRow="0" w:firstColumn="1" w:lastColumn="0" w:noHBand="0" w:noVBand="1"/>
      </w:tblPr>
      <w:tblGrid>
        <w:gridCol w:w="684"/>
        <w:gridCol w:w="2353"/>
        <w:gridCol w:w="1576"/>
        <w:gridCol w:w="1536"/>
        <w:gridCol w:w="1624"/>
        <w:gridCol w:w="1614"/>
      </w:tblGrid>
      <w:tr w:rsidR="00882C34" w:rsidTr="00882C34">
        <w:trPr>
          <w:trHeight w:val="340"/>
        </w:trPr>
        <w:tc>
          <w:tcPr>
            <w:tcW w:w="684" w:type="dxa"/>
            <w:tcBorders>
              <w:top w:val="single" w:sz="8" w:space="0" w:color="auto"/>
              <w:left w:val="single" w:sz="8" w:space="0" w:color="auto"/>
              <w:bottom w:val="single" w:sz="8" w:space="0" w:color="000000"/>
              <w:right w:val="single" w:sz="8" w:space="0" w:color="auto"/>
            </w:tcBorders>
            <w:hideMark/>
          </w:tcPr>
          <w:p w:rsidR="00882C34" w:rsidRDefault="00882C34">
            <w:pPr>
              <w:jc w:val="center"/>
            </w:pPr>
            <w:r>
              <w:t xml:space="preserve">№ </w:t>
            </w:r>
            <w:proofErr w:type="spellStart"/>
            <w:r>
              <w:t>пп</w:t>
            </w:r>
            <w:proofErr w:type="spellEnd"/>
          </w:p>
        </w:tc>
        <w:tc>
          <w:tcPr>
            <w:tcW w:w="2353" w:type="dxa"/>
            <w:tcBorders>
              <w:top w:val="single" w:sz="8" w:space="0" w:color="auto"/>
              <w:left w:val="single" w:sz="8" w:space="0" w:color="auto"/>
              <w:bottom w:val="single" w:sz="8" w:space="0" w:color="000000"/>
              <w:right w:val="single" w:sz="8" w:space="0" w:color="auto"/>
            </w:tcBorders>
            <w:hideMark/>
          </w:tcPr>
          <w:p w:rsidR="00882C34" w:rsidRDefault="00882C34">
            <w:pPr>
              <w:jc w:val="both"/>
            </w:pPr>
            <w:r>
              <w:t>Наименование МО</w:t>
            </w:r>
          </w:p>
        </w:tc>
        <w:tc>
          <w:tcPr>
            <w:tcW w:w="1576" w:type="dxa"/>
            <w:tcBorders>
              <w:top w:val="single" w:sz="8" w:space="0" w:color="auto"/>
              <w:left w:val="single" w:sz="8" w:space="0" w:color="auto"/>
              <w:bottom w:val="single" w:sz="8" w:space="0" w:color="000000"/>
              <w:right w:val="single" w:sz="8" w:space="0" w:color="auto"/>
            </w:tcBorders>
          </w:tcPr>
          <w:p w:rsidR="00882C34" w:rsidRDefault="00882C34"/>
          <w:p w:rsidR="00882C34" w:rsidRDefault="00696351">
            <w:pPr>
              <w:jc w:val="center"/>
            </w:pPr>
            <w:r>
              <w:t>2012</w:t>
            </w:r>
            <w:r w:rsidR="00882C34">
              <w:t xml:space="preserve"> год</w:t>
            </w:r>
          </w:p>
        </w:tc>
        <w:tc>
          <w:tcPr>
            <w:tcW w:w="1536" w:type="dxa"/>
            <w:tcBorders>
              <w:top w:val="single" w:sz="8" w:space="0" w:color="auto"/>
              <w:left w:val="single" w:sz="8" w:space="0" w:color="auto"/>
              <w:bottom w:val="single" w:sz="8" w:space="0" w:color="000000"/>
              <w:right w:val="single" w:sz="8" w:space="0" w:color="auto"/>
            </w:tcBorders>
            <w:hideMark/>
          </w:tcPr>
          <w:p w:rsidR="00882C34" w:rsidRDefault="00696351">
            <w:r>
              <w:t>План 2013</w:t>
            </w:r>
          </w:p>
        </w:tc>
        <w:tc>
          <w:tcPr>
            <w:tcW w:w="1624" w:type="dxa"/>
            <w:tcBorders>
              <w:top w:val="single" w:sz="8" w:space="0" w:color="auto"/>
              <w:left w:val="single" w:sz="8" w:space="0" w:color="auto"/>
              <w:bottom w:val="single" w:sz="8" w:space="0" w:color="000000"/>
              <w:right w:val="single" w:sz="4" w:space="0" w:color="auto"/>
            </w:tcBorders>
            <w:hideMark/>
          </w:tcPr>
          <w:p w:rsidR="00882C34" w:rsidRDefault="00882C34">
            <w:r>
              <w:t xml:space="preserve"> </w:t>
            </w:r>
          </w:p>
          <w:p w:rsidR="00882C34" w:rsidRDefault="00696351">
            <w:pPr>
              <w:jc w:val="center"/>
            </w:pPr>
            <w:r>
              <w:t>2013</w:t>
            </w:r>
            <w:r w:rsidR="00882C34">
              <w:t xml:space="preserve"> год</w:t>
            </w:r>
          </w:p>
        </w:tc>
        <w:tc>
          <w:tcPr>
            <w:tcW w:w="1614" w:type="dxa"/>
            <w:tcBorders>
              <w:top w:val="single" w:sz="8" w:space="0" w:color="auto"/>
              <w:left w:val="nil"/>
              <w:bottom w:val="single" w:sz="4" w:space="0" w:color="auto"/>
              <w:right w:val="single" w:sz="4" w:space="0" w:color="auto"/>
            </w:tcBorders>
            <w:hideMark/>
          </w:tcPr>
          <w:p w:rsidR="00882C34" w:rsidRDefault="00882C34">
            <w:pPr>
              <w:ind w:left="72" w:hanging="72"/>
              <w:jc w:val="center"/>
            </w:pPr>
            <w:r>
              <w:t>Темп роста, %</w:t>
            </w:r>
          </w:p>
        </w:tc>
      </w:tr>
      <w:tr w:rsidR="00696351" w:rsidTr="00882C34">
        <w:trPr>
          <w:trHeight w:val="174"/>
        </w:trPr>
        <w:tc>
          <w:tcPr>
            <w:tcW w:w="684" w:type="dxa"/>
            <w:tcBorders>
              <w:top w:val="nil"/>
              <w:left w:val="single" w:sz="8" w:space="0" w:color="auto"/>
              <w:bottom w:val="single" w:sz="4" w:space="0" w:color="auto"/>
              <w:right w:val="single" w:sz="8" w:space="0" w:color="auto"/>
            </w:tcBorders>
            <w:hideMark/>
          </w:tcPr>
          <w:p w:rsidR="00696351" w:rsidRDefault="00696351">
            <w:pPr>
              <w:jc w:val="center"/>
            </w:pPr>
            <w:r>
              <w:t>1.</w:t>
            </w:r>
          </w:p>
        </w:tc>
        <w:tc>
          <w:tcPr>
            <w:tcW w:w="2353" w:type="dxa"/>
            <w:tcBorders>
              <w:top w:val="nil"/>
              <w:left w:val="nil"/>
              <w:bottom w:val="single" w:sz="4" w:space="0" w:color="auto"/>
              <w:right w:val="single" w:sz="8" w:space="0" w:color="auto"/>
            </w:tcBorders>
            <w:hideMark/>
          </w:tcPr>
          <w:p w:rsidR="00696351" w:rsidRDefault="00696351">
            <w:pPr>
              <w:jc w:val="both"/>
            </w:pPr>
            <w:proofErr w:type="spellStart"/>
            <w:r>
              <w:rPr>
                <w:bCs/>
              </w:rPr>
              <w:t>Кезское</w:t>
            </w:r>
            <w:proofErr w:type="spellEnd"/>
            <w:r>
              <w:rPr>
                <w:bCs/>
              </w:rPr>
              <w:t xml:space="preserve"> </w:t>
            </w:r>
            <w:proofErr w:type="spellStart"/>
            <w:r>
              <w:rPr>
                <w:bCs/>
              </w:rPr>
              <w:t>райпо</w:t>
            </w:r>
            <w:proofErr w:type="spellEnd"/>
          </w:p>
        </w:tc>
        <w:tc>
          <w:tcPr>
            <w:tcW w:w="1576" w:type="dxa"/>
            <w:tcBorders>
              <w:top w:val="nil"/>
              <w:left w:val="nil"/>
              <w:bottom w:val="single" w:sz="4" w:space="0" w:color="auto"/>
              <w:right w:val="single" w:sz="8" w:space="0" w:color="auto"/>
            </w:tcBorders>
            <w:hideMark/>
          </w:tcPr>
          <w:p w:rsidR="00696351" w:rsidRDefault="00696351" w:rsidP="00AE418F">
            <w:pPr>
              <w:jc w:val="center"/>
            </w:pPr>
            <w:r>
              <w:t>7192</w:t>
            </w:r>
          </w:p>
        </w:tc>
        <w:tc>
          <w:tcPr>
            <w:tcW w:w="1536" w:type="dxa"/>
            <w:tcBorders>
              <w:top w:val="nil"/>
              <w:left w:val="nil"/>
              <w:bottom w:val="single" w:sz="4" w:space="0" w:color="auto"/>
              <w:right w:val="single" w:sz="4" w:space="0" w:color="auto"/>
            </w:tcBorders>
            <w:hideMark/>
          </w:tcPr>
          <w:p w:rsidR="00696351" w:rsidRDefault="00A85C65">
            <w:pPr>
              <w:jc w:val="center"/>
            </w:pPr>
            <w:r>
              <w:t>8360</w:t>
            </w:r>
          </w:p>
        </w:tc>
        <w:tc>
          <w:tcPr>
            <w:tcW w:w="1624" w:type="dxa"/>
            <w:tcBorders>
              <w:top w:val="nil"/>
              <w:left w:val="single" w:sz="4" w:space="0" w:color="auto"/>
              <w:bottom w:val="single" w:sz="4" w:space="0" w:color="auto"/>
              <w:right w:val="single" w:sz="8" w:space="0" w:color="auto"/>
            </w:tcBorders>
            <w:hideMark/>
          </w:tcPr>
          <w:p w:rsidR="00696351" w:rsidRPr="00A85C65" w:rsidRDefault="00A85C65">
            <w:pPr>
              <w:jc w:val="center"/>
            </w:pPr>
            <w:r w:rsidRPr="00A85C65">
              <w:t>7057</w:t>
            </w:r>
          </w:p>
        </w:tc>
        <w:tc>
          <w:tcPr>
            <w:tcW w:w="1614" w:type="dxa"/>
            <w:tcBorders>
              <w:top w:val="nil"/>
              <w:left w:val="nil"/>
              <w:bottom w:val="single" w:sz="4" w:space="0" w:color="auto"/>
              <w:right w:val="single" w:sz="8" w:space="0" w:color="auto"/>
            </w:tcBorders>
            <w:hideMark/>
          </w:tcPr>
          <w:p w:rsidR="00696351" w:rsidRDefault="00696351">
            <w:pPr>
              <w:jc w:val="center"/>
            </w:pPr>
          </w:p>
        </w:tc>
      </w:tr>
      <w:tr w:rsidR="00696351" w:rsidTr="00882C34">
        <w:trPr>
          <w:trHeight w:val="174"/>
        </w:trPr>
        <w:tc>
          <w:tcPr>
            <w:tcW w:w="684" w:type="dxa"/>
            <w:tcBorders>
              <w:top w:val="single" w:sz="4" w:space="0" w:color="auto"/>
              <w:left w:val="single" w:sz="8" w:space="0" w:color="auto"/>
              <w:bottom w:val="single" w:sz="4" w:space="0" w:color="auto"/>
              <w:right w:val="single" w:sz="8" w:space="0" w:color="auto"/>
            </w:tcBorders>
            <w:hideMark/>
          </w:tcPr>
          <w:p w:rsidR="00696351" w:rsidRDefault="00696351">
            <w:pPr>
              <w:jc w:val="center"/>
            </w:pPr>
            <w:r>
              <w:t>2.</w:t>
            </w:r>
          </w:p>
        </w:tc>
        <w:tc>
          <w:tcPr>
            <w:tcW w:w="2353" w:type="dxa"/>
            <w:tcBorders>
              <w:top w:val="single" w:sz="4" w:space="0" w:color="auto"/>
              <w:left w:val="nil"/>
              <w:bottom w:val="single" w:sz="4" w:space="0" w:color="auto"/>
              <w:right w:val="single" w:sz="8" w:space="0" w:color="auto"/>
            </w:tcBorders>
            <w:hideMark/>
          </w:tcPr>
          <w:p w:rsidR="00696351" w:rsidRDefault="00696351">
            <w:pPr>
              <w:jc w:val="both"/>
              <w:rPr>
                <w:bCs/>
              </w:rPr>
            </w:pPr>
            <w:r>
              <w:rPr>
                <w:bCs/>
              </w:rPr>
              <w:t>ООО Торговый Дом</w:t>
            </w:r>
          </w:p>
        </w:tc>
        <w:tc>
          <w:tcPr>
            <w:tcW w:w="1576" w:type="dxa"/>
            <w:tcBorders>
              <w:top w:val="single" w:sz="4" w:space="0" w:color="auto"/>
              <w:left w:val="nil"/>
              <w:bottom w:val="single" w:sz="4" w:space="0" w:color="auto"/>
              <w:right w:val="single" w:sz="8" w:space="0" w:color="auto"/>
            </w:tcBorders>
            <w:hideMark/>
          </w:tcPr>
          <w:p w:rsidR="00696351" w:rsidRDefault="00696351" w:rsidP="00AE418F">
            <w:pPr>
              <w:jc w:val="center"/>
            </w:pPr>
            <w:r>
              <w:t>4504,3</w:t>
            </w:r>
          </w:p>
        </w:tc>
        <w:tc>
          <w:tcPr>
            <w:tcW w:w="1536" w:type="dxa"/>
            <w:tcBorders>
              <w:top w:val="single" w:sz="4" w:space="0" w:color="auto"/>
              <w:left w:val="nil"/>
              <w:bottom w:val="single" w:sz="4" w:space="0" w:color="auto"/>
              <w:right w:val="single" w:sz="4" w:space="0" w:color="auto"/>
            </w:tcBorders>
          </w:tcPr>
          <w:p w:rsidR="00696351" w:rsidRDefault="00A85C65">
            <w:pPr>
              <w:jc w:val="center"/>
            </w:pPr>
            <w:r>
              <w:t>4600</w:t>
            </w:r>
          </w:p>
        </w:tc>
        <w:tc>
          <w:tcPr>
            <w:tcW w:w="1624" w:type="dxa"/>
            <w:tcBorders>
              <w:top w:val="single" w:sz="4" w:space="0" w:color="auto"/>
              <w:left w:val="single" w:sz="4" w:space="0" w:color="auto"/>
              <w:bottom w:val="single" w:sz="4" w:space="0" w:color="auto"/>
              <w:right w:val="single" w:sz="8" w:space="0" w:color="auto"/>
            </w:tcBorders>
            <w:hideMark/>
          </w:tcPr>
          <w:p w:rsidR="00696351" w:rsidRPr="00B72B38" w:rsidRDefault="00B72B38">
            <w:pPr>
              <w:jc w:val="center"/>
            </w:pPr>
            <w:r w:rsidRPr="00B72B38">
              <w:t>4669,9</w:t>
            </w:r>
          </w:p>
        </w:tc>
        <w:tc>
          <w:tcPr>
            <w:tcW w:w="1614" w:type="dxa"/>
            <w:tcBorders>
              <w:top w:val="single" w:sz="4" w:space="0" w:color="auto"/>
              <w:left w:val="nil"/>
              <w:bottom w:val="single" w:sz="4" w:space="0" w:color="auto"/>
              <w:right w:val="single" w:sz="8" w:space="0" w:color="auto"/>
            </w:tcBorders>
            <w:hideMark/>
          </w:tcPr>
          <w:p w:rsidR="00696351" w:rsidRDefault="00B72B38">
            <w:pPr>
              <w:jc w:val="center"/>
            </w:pPr>
            <w:r>
              <w:t>103,6</w:t>
            </w:r>
          </w:p>
        </w:tc>
      </w:tr>
      <w:tr w:rsidR="00696351" w:rsidTr="00882C34">
        <w:trPr>
          <w:trHeight w:val="174"/>
        </w:trPr>
        <w:tc>
          <w:tcPr>
            <w:tcW w:w="684" w:type="dxa"/>
            <w:tcBorders>
              <w:top w:val="single" w:sz="4" w:space="0" w:color="auto"/>
              <w:left w:val="single" w:sz="8" w:space="0" w:color="auto"/>
              <w:bottom w:val="single" w:sz="4" w:space="0" w:color="auto"/>
              <w:right w:val="single" w:sz="8" w:space="0" w:color="auto"/>
            </w:tcBorders>
            <w:hideMark/>
          </w:tcPr>
          <w:p w:rsidR="00696351" w:rsidRDefault="00696351">
            <w:pPr>
              <w:jc w:val="center"/>
            </w:pPr>
            <w:r>
              <w:t>3.</w:t>
            </w:r>
          </w:p>
        </w:tc>
        <w:tc>
          <w:tcPr>
            <w:tcW w:w="2353" w:type="dxa"/>
            <w:tcBorders>
              <w:top w:val="single" w:sz="4" w:space="0" w:color="auto"/>
              <w:left w:val="nil"/>
              <w:bottom w:val="single" w:sz="4" w:space="0" w:color="auto"/>
              <w:right w:val="single" w:sz="8" w:space="0" w:color="auto"/>
            </w:tcBorders>
            <w:hideMark/>
          </w:tcPr>
          <w:p w:rsidR="00696351" w:rsidRDefault="00696351">
            <w:pPr>
              <w:jc w:val="both"/>
              <w:rPr>
                <w:bCs/>
              </w:rPr>
            </w:pPr>
            <w:r>
              <w:rPr>
                <w:bCs/>
              </w:rPr>
              <w:t>ЧП «Алик»</w:t>
            </w:r>
          </w:p>
        </w:tc>
        <w:tc>
          <w:tcPr>
            <w:tcW w:w="1576" w:type="dxa"/>
            <w:tcBorders>
              <w:top w:val="single" w:sz="4" w:space="0" w:color="auto"/>
              <w:left w:val="nil"/>
              <w:bottom w:val="single" w:sz="4" w:space="0" w:color="auto"/>
              <w:right w:val="single" w:sz="8" w:space="0" w:color="auto"/>
            </w:tcBorders>
            <w:hideMark/>
          </w:tcPr>
          <w:p w:rsidR="00696351" w:rsidRDefault="00696351" w:rsidP="00AE418F">
            <w:pPr>
              <w:jc w:val="center"/>
            </w:pPr>
            <w:r>
              <w:t>7200</w:t>
            </w:r>
          </w:p>
        </w:tc>
        <w:tc>
          <w:tcPr>
            <w:tcW w:w="1536" w:type="dxa"/>
            <w:tcBorders>
              <w:top w:val="single" w:sz="4" w:space="0" w:color="auto"/>
              <w:left w:val="nil"/>
              <w:bottom w:val="single" w:sz="4" w:space="0" w:color="auto"/>
              <w:right w:val="single" w:sz="4" w:space="0" w:color="auto"/>
            </w:tcBorders>
          </w:tcPr>
          <w:p w:rsidR="00696351" w:rsidRDefault="00310496">
            <w:pPr>
              <w:jc w:val="center"/>
            </w:pPr>
            <w:r>
              <w:t>8000</w:t>
            </w:r>
          </w:p>
        </w:tc>
        <w:tc>
          <w:tcPr>
            <w:tcW w:w="1624" w:type="dxa"/>
            <w:tcBorders>
              <w:top w:val="single" w:sz="4" w:space="0" w:color="auto"/>
              <w:left w:val="single" w:sz="4" w:space="0" w:color="auto"/>
              <w:bottom w:val="single" w:sz="4" w:space="0" w:color="auto"/>
              <w:right w:val="single" w:sz="8" w:space="0" w:color="auto"/>
            </w:tcBorders>
            <w:hideMark/>
          </w:tcPr>
          <w:p w:rsidR="00696351" w:rsidRDefault="00310496">
            <w:pPr>
              <w:jc w:val="center"/>
            </w:pPr>
            <w:r>
              <w:t>8000</w:t>
            </w:r>
          </w:p>
        </w:tc>
        <w:tc>
          <w:tcPr>
            <w:tcW w:w="1614" w:type="dxa"/>
            <w:tcBorders>
              <w:top w:val="single" w:sz="4" w:space="0" w:color="auto"/>
              <w:left w:val="nil"/>
              <w:bottom w:val="single" w:sz="4" w:space="0" w:color="auto"/>
              <w:right w:val="single" w:sz="8" w:space="0" w:color="auto"/>
            </w:tcBorders>
            <w:hideMark/>
          </w:tcPr>
          <w:p w:rsidR="00696351" w:rsidRDefault="00430AF2">
            <w:pPr>
              <w:jc w:val="center"/>
            </w:pPr>
            <w:r>
              <w:t>111,1</w:t>
            </w:r>
          </w:p>
        </w:tc>
      </w:tr>
      <w:tr w:rsidR="00696351" w:rsidTr="00882C34">
        <w:trPr>
          <w:trHeight w:val="174"/>
        </w:trPr>
        <w:tc>
          <w:tcPr>
            <w:tcW w:w="684" w:type="dxa"/>
            <w:tcBorders>
              <w:top w:val="single" w:sz="4" w:space="0" w:color="auto"/>
              <w:left w:val="single" w:sz="8" w:space="0" w:color="auto"/>
              <w:bottom w:val="single" w:sz="4" w:space="0" w:color="auto"/>
              <w:right w:val="single" w:sz="8" w:space="0" w:color="auto"/>
            </w:tcBorders>
            <w:hideMark/>
          </w:tcPr>
          <w:p w:rsidR="00696351" w:rsidRDefault="00696351">
            <w:pPr>
              <w:jc w:val="center"/>
            </w:pPr>
            <w:r>
              <w:t>4.</w:t>
            </w:r>
          </w:p>
        </w:tc>
        <w:tc>
          <w:tcPr>
            <w:tcW w:w="2353" w:type="dxa"/>
            <w:tcBorders>
              <w:top w:val="single" w:sz="4" w:space="0" w:color="auto"/>
              <w:left w:val="nil"/>
              <w:bottom w:val="single" w:sz="4" w:space="0" w:color="auto"/>
              <w:right w:val="single" w:sz="8" w:space="0" w:color="auto"/>
            </w:tcBorders>
            <w:hideMark/>
          </w:tcPr>
          <w:p w:rsidR="00696351" w:rsidRDefault="00696351">
            <w:pPr>
              <w:jc w:val="both"/>
              <w:rPr>
                <w:bCs/>
              </w:rPr>
            </w:pPr>
            <w:r>
              <w:rPr>
                <w:bCs/>
              </w:rPr>
              <w:t>2 объекта почта</w:t>
            </w:r>
          </w:p>
          <w:p w:rsidR="00696351" w:rsidRDefault="00696351">
            <w:pPr>
              <w:jc w:val="both"/>
              <w:rPr>
                <w:bCs/>
              </w:rPr>
            </w:pPr>
            <w:proofErr w:type="spellStart"/>
            <w:r>
              <w:rPr>
                <w:bCs/>
              </w:rPr>
              <w:t>С.Полом</w:t>
            </w:r>
            <w:proofErr w:type="spellEnd"/>
            <w:r>
              <w:rPr>
                <w:bCs/>
              </w:rPr>
              <w:t xml:space="preserve"> 784,1</w:t>
            </w:r>
          </w:p>
          <w:p w:rsidR="00696351" w:rsidRDefault="00696351">
            <w:pPr>
              <w:jc w:val="both"/>
              <w:rPr>
                <w:bCs/>
              </w:rPr>
            </w:pPr>
            <w:proofErr w:type="spellStart"/>
            <w:r>
              <w:rPr>
                <w:bCs/>
              </w:rPr>
              <w:t>С.Поломское</w:t>
            </w:r>
            <w:proofErr w:type="spellEnd"/>
            <w:r>
              <w:rPr>
                <w:bCs/>
              </w:rPr>
              <w:t xml:space="preserve"> -372</w:t>
            </w:r>
          </w:p>
        </w:tc>
        <w:tc>
          <w:tcPr>
            <w:tcW w:w="1576" w:type="dxa"/>
            <w:tcBorders>
              <w:top w:val="single" w:sz="4" w:space="0" w:color="auto"/>
              <w:left w:val="nil"/>
              <w:bottom w:val="single" w:sz="4" w:space="0" w:color="auto"/>
              <w:right w:val="single" w:sz="8" w:space="0" w:color="auto"/>
            </w:tcBorders>
            <w:hideMark/>
          </w:tcPr>
          <w:p w:rsidR="00696351" w:rsidRDefault="00696351" w:rsidP="00AE418F">
            <w:pPr>
              <w:jc w:val="center"/>
            </w:pPr>
            <w:r>
              <w:t>1200</w:t>
            </w:r>
          </w:p>
        </w:tc>
        <w:tc>
          <w:tcPr>
            <w:tcW w:w="1536" w:type="dxa"/>
            <w:tcBorders>
              <w:top w:val="single" w:sz="4" w:space="0" w:color="auto"/>
              <w:left w:val="nil"/>
              <w:bottom w:val="single" w:sz="4" w:space="0" w:color="auto"/>
              <w:right w:val="single" w:sz="4" w:space="0" w:color="auto"/>
            </w:tcBorders>
          </w:tcPr>
          <w:p w:rsidR="00696351" w:rsidRDefault="00430AF2">
            <w:pPr>
              <w:jc w:val="center"/>
            </w:pPr>
            <w:r>
              <w:t>1200</w:t>
            </w:r>
          </w:p>
        </w:tc>
        <w:tc>
          <w:tcPr>
            <w:tcW w:w="1624" w:type="dxa"/>
            <w:tcBorders>
              <w:top w:val="single" w:sz="4" w:space="0" w:color="auto"/>
              <w:left w:val="single" w:sz="4" w:space="0" w:color="auto"/>
              <w:bottom w:val="single" w:sz="4" w:space="0" w:color="auto"/>
              <w:right w:val="single" w:sz="8" w:space="0" w:color="auto"/>
            </w:tcBorders>
            <w:hideMark/>
          </w:tcPr>
          <w:p w:rsidR="00696351" w:rsidRDefault="00430AF2">
            <w:pPr>
              <w:jc w:val="center"/>
            </w:pPr>
            <w:r>
              <w:t>1151,1</w:t>
            </w:r>
          </w:p>
          <w:p w:rsidR="00430AF2" w:rsidRDefault="00430AF2">
            <w:pPr>
              <w:jc w:val="center"/>
            </w:pPr>
            <w:r>
              <w:t>703,5</w:t>
            </w:r>
          </w:p>
          <w:p w:rsidR="00430AF2" w:rsidRDefault="00430AF2">
            <w:pPr>
              <w:jc w:val="center"/>
            </w:pPr>
            <w:r>
              <w:t>447,6</w:t>
            </w:r>
          </w:p>
        </w:tc>
        <w:tc>
          <w:tcPr>
            <w:tcW w:w="1614" w:type="dxa"/>
            <w:tcBorders>
              <w:top w:val="single" w:sz="4" w:space="0" w:color="auto"/>
              <w:left w:val="nil"/>
              <w:bottom w:val="single" w:sz="4" w:space="0" w:color="auto"/>
              <w:right w:val="single" w:sz="8" w:space="0" w:color="auto"/>
            </w:tcBorders>
            <w:hideMark/>
          </w:tcPr>
          <w:p w:rsidR="00696351" w:rsidRDefault="00430AF2">
            <w:pPr>
              <w:jc w:val="center"/>
            </w:pPr>
            <w:r>
              <w:t>95,9</w:t>
            </w:r>
          </w:p>
        </w:tc>
      </w:tr>
      <w:tr w:rsidR="00696351" w:rsidTr="00882C34">
        <w:trPr>
          <w:trHeight w:val="174"/>
        </w:trPr>
        <w:tc>
          <w:tcPr>
            <w:tcW w:w="684" w:type="dxa"/>
            <w:tcBorders>
              <w:top w:val="single" w:sz="4" w:space="0" w:color="auto"/>
              <w:left w:val="single" w:sz="8" w:space="0" w:color="auto"/>
              <w:bottom w:val="single" w:sz="8" w:space="0" w:color="auto"/>
              <w:right w:val="single" w:sz="8" w:space="0" w:color="auto"/>
            </w:tcBorders>
          </w:tcPr>
          <w:p w:rsidR="00696351" w:rsidRDefault="00696351">
            <w:pPr>
              <w:jc w:val="center"/>
            </w:pPr>
          </w:p>
        </w:tc>
        <w:tc>
          <w:tcPr>
            <w:tcW w:w="2353" w:type="dxa"/>
            <w:tcBorders>
              <w:top w:val="single" w:sz="4" w:space="0" w:color="auto"/>
              <w:left w:val="nil"/>
              <w:bottom w:val="single" w:sz="8" w:space="0" w:color="auto"/>
              <w:right w:val="single" w:sz="8" w:space="0" w:color="auto"/>
            </w:tcBorders>
            <w:hideMark/>
          </w:tcPr>
          <w:p w:rsidR="00696351" w:rsidRDefault="00696351">
            <w:pPr>
              <w:jc w:val="both"/>
              <w:rPr>
                <w:bCs/>
              </w:rPr>
            </w:pPr>
            <w:r>
              <w:rPr>
                <w:bCs/>
              </w:rPr>
              <w:t>итого</w:t>
            </w:r>
          </w:p>
        </w:tc>
        <w:tc>
          <w:tcPr>
            <w:tcW w:w="1576" w:type="dxa"/>
            <w:tcBorders>
              <w:top w:val="single" w:sz="4" w:space="0" w:color="auto"/>
              <w:left w:val="nil"/>
              <w:bottom w:val="single" w:sz="8" w:space="0" w:color="auto"/>
              <w:right w:val="single" w:sz="8" w:space="0" w:color="auto"/>
            </w:tcBorders>
            <w:hideMark/>
          </w:tcPr>
          <w:p w:rsidR="00696351" w:rsidRDefault="00696351" w:rsidP="00AE418F">
            <w:pPr>
              <w:jc w:val="center"/>
            </w:pPr>
            <w:r>
              <w:t>20096,3</w:t>
            </w:r>
          </w:p>
        </w:tc>
        <w:tc>
          <w:tcPr>
            <w:tcW w:w="1536" w:type="dxa"/>
            <w:tcBorders>
              <w:top w:val="single" w:sz="4" w:space="0" w:color="auto"/>
              <w:left w:val="nil"/>
              <w:bottom w:val="single" w:sz="8" w:space="0" w:color="auto"/>
              <w:right w:val="single" w:sz="4" w:space="0" w:color="auto"/>
            </w:tcBorders>
          </w:tcPr>
          <w:p w:rsidR="00696351" w:rsidRDefault="00430AF2">
            <w:pPr>
              <w:jc w:val="center"/>
            </w:pPr>
            <w:r>
              <w:t>22160</w:t>
            </w:r>
          </w:p>
        </w:tc>
        <w:tc>
          <w:tcPr>
            <w:tcW w:w="1624" w:type="dxa"/>
            <w:tcBorders>
              <w:top w:val="single" w:sz="4" w:space="0" w:color="auto"/>
              <w:left w:val="single" w:sz="4" w:space="0" w:color="auto"/>
              <w:bottom w:val="single" w:sz="8" w:space="0" w:color="auto"/>
              <w:right w:val="single" w:sz="8" w:space="0" w:color="auto"/>
            </w:tcBorders>
            <w:hideMark/>
          </w:tcPr>
          <w:p w:rsidR="00696351" w:rsidRDefault="00430AF2">
            <w:pPr>
              <w:jc w:val="center"/>
            </w:pPr>
            <w:r>
              <w:t>20878</w:t>
            </w:r>
          </w:p>
        </w:tc>
        <w:tc>
          <w:tcPr>
            <w:tcW w:w="1614" w:type="dxa"/>
            <w:tcBorders>
              <w:top w:val="single" w:sz="4" w:space="0" w:color="auto"/>
              <w:left w:val="nil"/>
              <w:bottom w:val="single" w:sz="8" w:space="0" w:color="auto"/>
              <w:right w:val="single" w:sz="8" w:space="0" w:color="auto"/>
            </w:tcBorders>
            <w:hideMark/>
          </w:tcPr>
          <w:p w:rsidR="00696351" w:rsidRDefault="00430AF2" w:rsidP="00696351">
            <w:r>
              <w:t>103,9</w:t>
            </w:r>
          </w:p>
        </w:tc>
      </w:tr>
    </w:tbl>
    <w:p w:rsidR="00600113" w:rsidRDefault="00600113" w:rsidP="00600113">
      <w:pPr>
        <w:pStyle w:val="1"/>
        <w:rPr>
          <w:rFonts w:ascii="Times New Roman" w:hAnsi="Times New Roman"/>
          <w:sz w:val="24"/>
        </w:rPr>
      </w:pPr>
      <w:bookmarkStart w:id="26" w:name="_Ref307815425"/>
      <w:bookmarkStart w:id="27" w:name="_Ref248139559"/>
      <w:bookmarkStart w:id="28" w:name="_Toc286129705"/>
    </w:p>
    <w:p w:rsidR="00600113" w:rsidRDefault="00600113" w:rsidP="00600113"/>
    <w:tbl>
      <w:tblPr>
        <w:tblW w:w="9716" w:type="dxa"/>
        <w:tblInd w:w="-252" w:type="dxa"/>
        <w:tblLayout w:type="fixed"/>
        <w:tblLook w:val="01E0" w:firstRow="1" w:lastRow="1" w:firstColumn="1" w:lastColumn="1" w:noHBand="0" w:noVBand="0"/>
      </w:tblPr>
      <w:tblGrid>
        <w:gridCol w:w="622"/>
        <w:gridCol w:w="3962"/>
        <w:gridCol w:w="738"/>
        <w:gridCol w:w="850"/>
        <w:gridCol w:w="851"/>
        <w:gridCol w:w="992"/>
        <w:gridCol w:w="850"/>
        <w:gridCol w:w="851"/>
      </w:tblGrid>
      <w:tr w:rsidR="00600113" w:rsidTr="00B113EF">
        <w:trPr>
          <w:trHeight w:val="327"/>
        </w:trPr>
        <w:tc>
          <w:tcPr>
            <w:tcW w:w="622" w:type="dxa"/>
            <w:vMerge w:val="restart"/>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w:t>
            </w:r>
          </w:p>
          <w:p w:rsidR="00600113" w:rsidRDefault="00600113" w:rsidP="00187F77">
            <w:pPr>
              <w:jc w:val="center"/>
              <w:rPr>
                <w:sz w:val="22"/>
                <w:szCs w:val="22"/>
              </w:rPr>
            </w:pPr>
            <w:proofErr w:type="gramStart"/>
            <w:r>
              <w:rPr>
                <w:sz w:val="22"/>
                <w:szCs w:val="22"/>
              </w:rPr>
              <w:t>п</w:t>
            </w:r>
            <w:proofErr w:type="gramEnd"/>
            <w:r>
              <w:rPr>
                <w:sz w:val="22"/>
                <w:szCs w:val="22"/>
              </w:rPr>
              <w:t>/п</w:t>
            </w:r>
          </w:p>
        </w:tc>
        <w:tc>
          <w:tcPr>
            <w:tcW w:w="3962" w:type="dxa"/>
            <w:vMerge w:val="restart"/>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Показатели</w:t>
            </w:r>
          </w:p>
        </w:tc>
        <w:tc>
          <w:tcPr>
            <w:tcW w:w="738" w:type="dxa"/>
            <w:vMerge w:val="restart"/>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Ед. изм.</w:t>
            </w:r>
          </w:p>
        </w:tc>
        <w:tc>
          <w:tcPr>
            <w:tcW w:w="850" w:type="dxa"/>
            <w:vMerge w:val="restart"/>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Факт 2012 года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600113" w:rsidRDefault="00600113" w:rsidP="00187F77">
            <w:pPr>
              <w:jc w:val="both"/>
              <w:rPr>
                <w:sz w:val="22"/>
                <w:szCs w:val="22"/>
              </w:rPr>
            </w:pPr>
            <w:r>
              <w:rPr>
                <w:sz w:val="22"/>
                <w:szCs w:val="22"/>
              </w:rPr>
              <w:t>Прогноз на 2013 год</w:t>
            </w:r>
          </w:p>
        </w:tc>
        <w:tc>
          <w:tcPr>
            <w:tcW w:w="992" w:type="dxa"/>
            <w:vMerge w:val="restart"/>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 xml:space="preserve">Факт 2013 года </w:t>
            </w:r>
          </w:p>
        </w:tc>
        <w:tc>
          <w:tcPr>
            <w:tcW w:w="1701" w:type="dxa"/>
            <w:gridSpan w:val="2"/>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Темп роста, %</w:t>
            </w:r>
          </w:p>
        </w:tc>
      </w:tr>
      <w:tr w:rsidR="00600113" w:rsidTr="00B113EF">
        <w:trPr>
          <w:trHeight w:val="757"/>
        </w:trPr>
        <w:tc>
          <w:tcPr>
            <w:tcW w:w="622" w:type="dxa"/>
            <w:vMerge/>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rPr>
                <w:sz w:val="22"/>
                <w:szCs w:val="22"/>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rPr>
                <w:sz w:val="22"/>
                <w:szCs w:val="2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rPr>
                <w:sz w:val="22"/>
                <w:szCs w:val="22"/>
              </w:rPr>
            </w:pPr>
          </w:p>
        </w:tc>
        <w:tc>
          <w:tcPr>
            <w:tcW w:w="850" w:type="dxa"/>
            <w:tcBorders>
              <w:top w:val="single" w:sz="4" w:space="0" w:color="auto"/>
              <w:left w:val="single" w:sz="4" w:space="0" w:color="auto"/>
              <w:bottom w:val="single" w:sz="4" w:space="0" w:color="auto"/>
              <w:right w:val="single" w:sz="4" w:space="0" w:color="auto"/>
            </w:tcBorders>
            <w:hideMark/>
          </w:tcPr>
          <w:p w:rsidR="00600113" w:rsidRDefault="00600113" w:rsidP="00187F77">
            <w:pPr>
              <w:jc w:val="both"/>
              <w:rPr>
                <w:sz w:val="22"/>
                <w:szCs w:val="22"/>
              </w:rPr>
            </w:pPr>
            <w:r>
              <w:rPr>
                <w:sz w:val="22"/>
                <w:szCs w:val="22"/>
              </w:rPr>
              <w:t>гр.6/гр.4 *100%</w:t>
            </w:r>
          </w:p>
        </w:tc>
        <w:tc>
          <w:tcPr>
            <w:tcW w:w="851" w:type="dxa"/>
            <w:tcBorders>
              <w:top w:val="nil"/>
              <w:left w:val="single" w:sz="4" w:space="0" w:color="auto"/>
              <w:bottom w:val="single" w:sz="4" w:space="0" w:color="auto"/>
              <w:right w:val="single" w:sz="4" w:space="0" w:color="auto"/>
            </w:tcBorders>
            <w:hideMark/>
          </w:tcPr>
          <w:p w:rsidR="00600113" w:rsidRDefault="00600113" w:rsidP="00187F77">
            <w:pPr>
              <w:jc w:val="both"/>
              <w:rPr>
                <w:sz w:val="22"/>
                <w:szCs w:val="22"/>
              </w:rPr>
            </w:pPr>
            <w:r>
              <w:rPr>
                <w:sz w:val="22"/>
                <w:szCs w:val="22"/>
              </w:rPr>
              <w:t>гр.6/гр.5 *100%</w:t>
            </w:r>
          </w:p>
        </w:tc>
      </w:tr>
      <w:tr w:rsidR="00B113EF" w:rsidTr="00B113EF">
        <w:trPr>
          <w:trHeight w:val="221"/>
        </w:trPr>
        <w:tc>
          <w:tcPr>
            <w:tcW w:w="622" w:type="dxa"/>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jc w:val="center"/>
              <w:rPr>
                <w:sz w:val="22"/>
                <w:szCs w:val="22"/>
              </w:rPr>
            </w:pPr>
            <w:r>
              <w:rPr>
                <w:sz w:val="22"/>
                <w:szCs w:val="22"/>
              </w:rPr>
              <w:t>1</w:t>
            </w:r>
          </w:p>
        </w:tc>
        <w:tc>
          <w:tcPr>
            <w:tcW w:w="3962" w:type="dxa"/>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jc w:val="center"/>
              <w:rPr>
                <w:sz w:val="22"/>
                <w:szCs w:val="22"/>
              </w:rPr>
            </w:pPr>
            <w:r>
              <w:rPr>
                <w:sz w:val="22"/>
                <w:szCs w:val="22"/>
              </w:rPr>
              <w:t>2</w:t>
            </w:r>
          </w:p>
        </w:tc>
        <w:tc>
          <w:tcPr>
            <w:tcW w:w="738" w:type="dxa"/>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jc w:val="center"/>
              <w:rPr>
                <w:sz w:val="22"/>
                <w:szCs w:val="22"/>
              </w:rPr>
            </w:pPr>
            <w:r>
              <w:rPr>
                <w:sz w:val="22"/>
                <w:szCs w:val="22"/>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jc w:val="center"/>
              <w:rPr>
                <w:sz w:val="22"/>
                <w:szCs w:val="22"/>
              </w:rPr>
            </w:pPr>
            <w:r>
              <w:rPr>
                <w:sz w:val="22"/>
                <w:szCs w:val="22"/>
              </w:rPr>
              <w:t>4</w:t>
            </w:r>
          </w:p>
        </w:tc>
        <w:tc>
          <w:tcPr>
            <w:tcW w:w="851" w:type="dxa"/>
            <w:tcBorders>
              <w:top w:val="nil"/>
              <w:left w:val="single" w:sz="4" w:space="0" w:color="auto"/>
              <w:bottom w:val="single" w:sz="4" w:space="0" w:color="auto"/>
              <w:right w:val="single" w:sz="4" w:space="0" w:color="auto"/>
            </w:tcBorders>
            <w:vAlign w:val="center"/>
            <w:hideMark/>
          </w:tcPr>
          <w:p w:rsidR="00600113" w:rsidRDefault="00600113" w:rsidP="00187F77">
            <w:pPr>
              <w:jc w:val="center"/>
              <w:rPr>
                <w:sz w:val="22"/>
                <w:szCs w:val="22"/>
              </w:rPr>
            </w:pPr>
            <w:r>
              <w:rPr>
                <w:sz w:val="22"/>
                <w:szCs w:val="22"/>
              </w:rPr>
              <w:t>5</w:t>
            </w:r>
          </w:p>
        </w:tc>
        <w:tc>
          <w:tcPr>
            <w:tcW w:w="992" w:type="dxa"/>
            <w:tcBorders>
              <w:top w:val="nil"/>
              <w:left w:val="single" w:sz="4" w:space="0" w:color="auto"/>
              <w:bottom w:val="single" w:sz="4" w:space="0" w:color="auto"/>
              <w:right w:val="single" w:sz="4" w:space="0" w:color="auto"/>
            </w:tcBorders>
            <w:vAlign w:val="center"/>
            <w:hideMark/>
          </w:tcPr>
          <w:p w:rsidR="00600113" w:rsidRDefault="00600113" w:rsidP="00187F77">
            <w:pPr>
              <w:jc w:val="center"/>
              <w:rPr>
                <w:sz w:val="22"/>
                <w:szCs w:val="22"/>
              </w:rPr>
            </w:pPr>
            <w:r>
              <w:rPr>
                <w:sz w:val="22"/>
                <w:szCs w:val="22"/>
              </w:rPr>
              <w:t>6</w:t>
            </w:r>
          </w:p>
        </w:tc>
        <w:tc>
          <w:tcPr>
            <w:tcW w:w="850" w:type="dxa"/>
            <w:tcBorders>
              <w:top w:val="single" w:sz="4" w:space="0" w:color="auto"/>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7</w:t>
            </w:r>
          </w:p>
        </w:tc>
        <w:tc>
          <w:tcPr>
            <w:tcW w:w="851" w:type="dxa"/>
            <w:tcBorders>
              <w:top w:val="nil"/>
              <w:left w:val="single" w:sz="4" w:space="0" w:color="auto"/>
              <w:bottom w:val="single" w:sz="4" w:space="0" w:color="auto"/>
              <w:right w:val="single" w:sz="4" w:space="0" w:color="auto"/>
            </w:tcBorders>
            <w:hideMark/>
          </w:tcPr>
          <w:p w:rsidR="00600113" w:rsidRDefault="00600113" w:rsidP="00187F77">
            <w:pPr>
              <w:jc w:val="center"/>
              <w:rPr>
                <w:sz w:val="22"/>
                <w:szCs w:val="22"/>
              </w:rPr>
            </w:pPr>
            <w:r>
              <w:rPr>
                <w:sz w:val="22"/>
                <w:szCs w:val="22"/>
              </w:rPr>
              <w:t>8</w:t>
            </w:r>
          </w:p>
        </w:tc>
      </w:tr>
      <w:tr w:rsidR="00B113EF" w:rsidTr="00B113EF">
        <w:trPr>
          <w:trHeight w:val="379"/>
        </w:trPr>
        <w:tc>
          <w:tcPr>
            <w:tcW w:w="622" w:type="dxa"/>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jc w:val="both"/>
              <w:rPr>
                <w:sz w:val="22"/>
                <w:szCs w:val="22"/>
              </w:rPr>
            </w:pPr>
            <w:r>
              <w:rPr>
                <w:sz w:val="22"/>
                <w:szCs w:val="22"/>
              </w:rPr>
              <w:t xml:space="preserve">  1</w:t>
            </w:r>
          </w:p>
        </w:tc>
        <w:tc>
          <w:tcPr>
            <w:tcW w:w="3962" w:type="dxa"/>
            <w:tcBorders>
              <w:top w:val="single" w:sz="4" w:space="0" w:color="auto"/>
              <w:left w:val="single" w:sz="4" w:space="0" w:color="auto"/>
              <w:bottom w:val="single" w:sz="4" w:space="0" w:color="auto"/>
              <w:right w:val="single" w:sz="4" w:space="0" w:color="auto"/>
            </w:tcBorders>
            <w:vAlign w:val="center"/>
            <w:hideMark/>
          </w:tcPr>
          <w:p w:rsidR="00600113" w:rsidRDefault="00600113" w:rsidP="00187F77">
            <w:pPr>
              <w:jc w:val="both"/>
              <w:rPr>
                <w:sz w:val="22"/>
                <w:szCs w:val="22"/>
              </w:rPr>
            </w:pPr>
            <w:r>
              <w:rPr>
                <w:sz w:val="22"/>
                <w:szCs w:val="22"/>
              </w:rPr>
              <w:t>РАЙПО</w:t>
            </w:r>
          </w:p>
        </w:tc>
        <w:tc>
          <w:tcPr>
            <w:tcW w:w="738"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tcPr>
          <w:p w:rsidR="00600113" w:rsidRDefault="00600113" w:rsidP="00187F77">
            <w:pPr>
              <w:jc w:val="both"/>
              <w:rPr>
                <w:sz w:val="22"/>
                <w:szCs w:val="22"/>
              </w:rPr>
            </w:pPr>
          </w:p>
        </w:tc>
        <w:tc>
          <w:tcPr>
            <w:tcW w:w="851" w:type="dxa"/>
            <w:tcBorders>
              <w:top w:val="nil"/>
              <w:left w:val="single" w:sz="4" w:space="0" w:color="auto"/>
              <w:bottom w:val="single" w:sz="4" w:space="0" w:color="auto"/>
              <w:right w:val="single" w:sz="4" w:space="0" w:color="auto"/>
            </w:tcBorders>
          </w:tcPr>
          <w:p w:rsidR="00600113" w:rsidRDefault="00600113" w:rsidP="00187F77">
            <w:pPr>
              <w:jc w:val="both"/>
              <w:rPr>
                <w:sz w:val="22"/>
                <w:szCs w:val="22"/>
              </w:rPr>
            </w:pPr>
          </w:p>
        </w:tc>
      </w:tr>
      <w:tr w:rsidR="00600113" w:rsidTr="00B113EF">
        <w:trPr>
          <w:trHeight w:val="379"/>
        </w:trPr>
        <w:tc>
          <w:tcPr>
            <w:tcW w:w="62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396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r>
              <w:rPr>
                <w:sz w:val="22"/>
                <w:szCs w:val="22"/>
              </w:rPr>
              <w:t>ФОТ</w:t>
            </w:r>
          </w:p>
        </w:tc>
        <w:tc>
          <w:tcPr>
            <w:tcW w:w="738"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proofErr w:type="spellStart"/>
            <w:r>
              <w:rPr>
                <w:sz w:val="22"/>
                <w:szCs w:val="22"/>
              </w:rPr>
              <w:t>Т.</w:t>
            </w:r>
            <w:proofErr w:type="gramStart"/>
            <w:r>
              <w:rPr>
                <w:sz w:val="22"/>
                <w:szCs w:val="22"/>
              </w:rPr>
              <w:t>р</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317</w:t>
            </w:r>
          </w:p>
        </w:tc>
        <w:tc>
          <w:tcPr>
            <w:tcW w:w="851"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450</w:t>
            </w:r>
          </w:p>
        </w:tc>
        <w:tc>
          <w:tcPr>
            <w:tcW w:w="992"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341</w:t>
            </w:r>
          </w:p>
        </w:tc>
        <w:tc>
          <w:tcPr>
            <w:tcW w:w="850"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107,6</w:t>
            </w:r>
          </w:p>
        </w:tc>
        <w:tc>
          <w:tcPr>
            <w:tcW w:w="851"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75,8</w:t>
            </w:r>
          </w:p>
        </w:tc>
      </w:tr>
      <w:tr w:rsidR="00600113" w:rsidTr="00B113EF">
        <w:trPr>
          <w:trHeight w:val="379"/>
        </w:trPr>
        <w:tc>
          <w:tcPr>
            <w:tcW w:w="62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396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r>
              <w:rPr>
                <w:sz w:val="22"/>
                <w:szCs w:val="22"/>
              </w:rPr>
              <w:t>Товарооборот</w:t>
            </w:r>
          </w:p>
        </w:tc>
        <w:tc>
          <w:tcPr>
            <w:tcW w:w="738"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proofErr w:type="spellStart"/>
            <w:r>
              <w:rPr>
                <w:sz w:val="22"/>
                <w:szCs w:val="22"/>
              </w:rPr>
              <w:t>Т.</w:t>
            </w:r>
            <w:proofErr w:type="gramStart"/>
            <w:r>
              <w:rPr>
                <w:sz w:val="22"/>
                <w:szCs w:val="22"/>
              </w:rPr>
              <w:t>р</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7192</w:t>
            </w:r>
          </w:p>
        </w:tc>
        <w:tc>
          <w:tcPr>
            <w:tcW w:w="851"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8360</w:t>
            </w:r>
          </w:p>
        </w:tc>
        <w:tc>
          <w:tcPr>
            <w:tcW w:w="992"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7057</w:t>
            </w:r>
          </w:p>
        </w:tc>
        <w:tc>
          <w:tcPr>
            <w:tcW w:w="850"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98</w:t>
            </w:r>
          </w:p>
        </w:tc>
        <w:tc>
          <w:tcPr>
            <w:tcW w:w="851"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84</w:t>
            </w:r>
          </w:p>
        </w:tc>
      </w:tr>
      <w:tr w:rsidR="00600113" w:rsidTr="00B113EF">
        <w:trPr>
          <w:trHeight w:val="379"/>
        </w:trPr>
        <w:tc>
          <w:tcPr>
            <w:tcW w:w="62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396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roofErr w:type="spellStart"/>
            <w:r>
              <w:rPr>
                <w:sz w:val="22"/>
                <w:szCs w:val="22"/>
              </w:rPr>
              <w:t>Средн</w:t>
            </w:r>
            <w:proofErr w:type="gramStart"/>
            <w:r>
              <w:rPr>
                <w:sz w:val="22"/>
                <w:szCs w:val="22"/>
              </w:rPr>
              <w:t>.з</w:t>
            </w:r>
            <w:proofErr w:type="gramEnd"/>
            <w:r>
              <w:rPr>
                <w:sz w:val="22"/>
                <w:szCs w:val="22"/>
              </w:rPr>
              <w:t>арплата</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Руб.</w:t>
            </w:r>
          </w:p>
        </w:tc>
        <w:tc>
          <w:tcPr>
            <w:tcW w:w="850"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12200</w:t>
            </w:r>
          </w:p>
        </w:tc>
        <w:tc>
          <w:tcPr>
            <w:tcW w:w="851"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11000</w:t>
            </w:r>
          </w:p>
        </w:tc>
        <w:tc>
          <w:tcPr>
            <w:tcW w:w="992"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14200</w:t>
            </w:r>
          </w:p>
        </w:tc>
        <w:tc>
          <w:tcPr>
            <w:tcW w:w="850"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116</w:t>
            </w:r>
          </w:p>
        </w:tc>
        <w:tc>
          <w:tcPr>
            <w:tcW w:w="851"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129</w:t>
            </w:r>
          </w:p>
        </w:tc>
      </w:tr>
      <w:tr w:rsidR="00600113" w:rsidTr="00B113EF">
        <w:trPr>
          <w:trHeight w:val="379"/>
        </w:trPr>
        <w:tc>
          <w:tcPr>
            <w:tcW w:w="62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p>
        </w:tc>
        <w:tc>
          <w:tcPr>
            <w:tcW w:w="3962" w:type="dxa"/>
            <w:tcBorders>
              <w:top w:val="single" w:sz="4" w:space="0" w:color="auto"/>
              <w:left w:val="single" w:sz="4" w:space="0" w:color="auto"/>
              <w:bottom w:val="single" w:sz="4" w:space="0" w:color="auto"/>
              <w:right w:val="single" w:sz="4" w:space="0" w:color="auto"/>
            </w:tcBorders>
            <w:vAlign w:val="center"/>
          </w:tcPr>
          <w:p w:rsidR="00600113" w:rsidRDefault="00600113" w:rsidP="00187F77">
            <w:pPr>
              <w:jc w:val="both"/>
              <w:rPr>
                <w:sz w:val="22"/>
                <w:szCs w:val="22"/>
              </w:rPr>
            </w:pPr>
            <w:r>
              <w:rPr>
                <w:sz w:val="22"/>
                <w:szCs w:val="22"/>
              </w:rPr>
              <w:t>численность</w:t>
            </w:r>
          </w:p>
        </w:tc>
        <w:tc>
          <w:tcPr>
            <w:tcW w:w="738"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Чел.</w:t>
            </w:r>
          </w:p>
        </w:tc>
        <w:tc>
          <w:tcPr>
            <w:tcW w:w="850"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rsidR="00600113" w:rsidRDefault="00B113EF" w:rsidP="00187F77">
            <w:pPr>
              <w:jc w:val="both"/>
              <w:rPr>
                <w:sz w:val="22"/>
                <w:szCs w:val="22"/>
              </w:rPr>
            </w:pPr>
            <w:r>
              <w:rPr>
                <w:sz w:val="22"/>
                <w:szCs w:val="22"/>
              </w:rPr>
              <w:t>2</w:t>
            </w:r>
          </w:p>
        </w:tc>
        <w:tc>
          <w:tcPr>
            <w:tcW w:w="850"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100</w:t>
            </w:r>
          </w:p>
        </w:tc>
        <w:tc>
          <w:tcPr>
            <w:tcW w:w="851" w:type="dxa"/>
            <w:tcBorders>
              <w:top w:val="single" w:sz="4" w:space="0" w:color="auto"/>
              <w:left w:val="single" w:sz="4" w:space="0" w:color="auto"/>
              <w:bottom w:val="single" w:sz="4" w:space="0" w:color="auto"/>
              <w:right w:val="single" w:sz="4" w:space="0" w:color="auto"/>
            </w:tcBorders>
          </w:tcPr>
          <w:p w:rsidR="00600113" w:rsidRDefault="00B113EF" w:rsidP="00187F77">
            <w:pPr>
              <w:jc w:val="both"/>
              <w:rPr>
                <w:sz w:val="22"/>
                <w:szCs w:val="22"/>
              </w:rPr>
            </w:pPr>
            <w:r>
              <w:rPr>
                <w:sz w:val="22"/>
                <w:szCs w:val="22"/>
              </w:rPr>
              <w:t>100</w:t>
            </w:r>
          </w:p>
        </w:tc>
      </w:tr>
    </w:tbl>
    <w:p w:rsidR="00600113" w:rsidRPr="00600113" w:rsidRDefault="00600113" w:rsidP="00600113"/>
    <w:p w:rsidR="00882C34" w:rsidRDefault="000D3125" w:rsidP="00882C34">
      <w:pPr>
        <w:pStyle w:val="1"/>
        <w:jc w:val="center"/>
        <w:rPr>
          <w:rFonts w:ascii="Times New Roman" w:hAnsi="Times New Roman"/>
          <w:sz w:val="24"/>
        </w:rPr>
      </w:pPr>
      <w:r>
        <w:rPr>
          <w:rFonts w:ascii="Times New Roman" w:hAnsi="Times New Roman"/>
          <w:sz w:val="24"/>
        </w:rPr>
        <w:t>3.1.5</w:t>
      </w:r>
      <w:r w:rsidR="00882C34">
        <w:rPr>
          <w:rFonts w:ascii="Times New Roman" w:hAnsi="Times New Roman"/>
          <w:sz w:val="24"/>
        </w:rPr>
        <w:t>. Агропромышленный комплекс</w:t>
      </w:r>
      <w:bookmarkEnd w:id="26"/>
    </w:p>
    <w:p w:rsidR="00882C34" w:rsidRDefault="00882C34" w:rsidP="00882C34">
      <w:pPr>
        <w:rPr>
          <w:sz w:val="32"/>
          <w:szCs w:val="32"/>
        </w:rPr>
      </w:pPr>
    </w:p>
    <w:p w:rsidR="00882C34" w:rsidRDefault="00882C34" w:rsidP="00882C34">
      <w:pPr>
        <w:jc w:val="both"/>
      </w:pPr>
      <w:r>
        <w:rPr>
          <w:sz w:val="32"/>
          <w:szCs w:val="32"/>
        </w:rPr>
        <w:t xml:space="preserve">     </w:t>
      </w:r>
      <w:r>
        <w:t xml:space="preserve">В настоящее время  в агропромышленном комплексе  достигнута   относительная стабилизация производства продукции. </w:t>
      </w:r>
    </w:p>
    <w:p w:rsidR="00882C34" w:rsidRDefault="00882C34" w:rsidP="00882C34">
      <w:pPr>
        <w:jc w:val="both"/>
      </w:pPr>
      <w:r>
        <w:t xml:space="preserve">      Уборка зерновых,   посев озимых культур проходила в трудных погодных условиях. </w:t>
      </w:r>
    </w:p>
    <w:p w:rsidR="00882C34" w:rsidRDefault="00882C34" w:rsidP="00882C34">
      <w:pPr>
        <w:pStyle w:val="aa"/>
      </w:pPr>
      <w:r>
        <w:t xml:space="preserve">       Животноводство является базовой отраслью сельского хозяйства, которая  обеспечивает стабильное поступление доходов и круглогодовую занятость людей. На его  долю приходится  свыше 90 % выручки от реализации продукции. Развитие отрасли характеризует устойчивая динамика  роста продуктивности животных и объемов производства продукции.</w:t>
      </w:r>
    </w:p>
    <w:p w:rsidR="00882C34" w:rsidRDefault="00882C34" w:rsidP="00882C34">
      <w:pPr>
        <w:jc w:val="both"/>
      </w:pPr>
      <w:r>
        <w:t xml:space="preserve">           На ферме поселения  содержится </w:t>
      </w:r>
      <w:proofErr w:type="gramStart"/>
      <w:r>
        <w:t>около пятьсот   голов</w:t>
      </w:r>
      <w:proofErr w:type="gramEnd"/>
      <w:r>
        <w:t xml:space="preserve"> крупного</w:t>
      </w:r>
      <w:r w:rsidR="00310496">
        <w:t xml:space="preserve"> рогатого скота, в том числе 171</w:t>
      </w:r>
      <w:r>
        <w:t xml:space="preserve">  дойных коров. </w:t>
      </w:r>
    </w:p>
    <w:p w:rsidR="00882C34" w:rsidRDefault="00882C34" w:rsidP="00882C34">
      <w:pPr>
        <w:jc w:val="both"/>
      </w:pPr>
      <w:r>
        <w:t xml:space="preserve">           Средний надой  </w:t>
      </w:r>
      <w:r w:rsidR="00310496">
        <w:t>на одну фуражную корову за  2013</w:t>
      </w:r>
      <w:r>
        <w:t xml:space="preserve"> год    составил 3</w:t>
      </w:r>
      <w:r w:rsidR="00310496">
        <w:t>043</w:t>
      </w:r>
      <w:r>
        <w:t xml:space="preserve">кг,  по сравнению с предыдущим годом </w:t>
      </w:r>
      <w:r w:rsidR="00310496">
        <w:t>уменьшение</w:t>
      </w:r>
      <w:r>
        <w:t xml:space="preserve">   на </w:t>
      </w:r>
      <w:r w:rsidR="00310496">
        <w:t>832</w:t>
      </w:r>
      <w:r>
        <w:t xml:space="preserve"> кг.  </w:t>
      </w:r>
    </w:p>
    <w:p w:rsidR="00882C34" w:rsidRDefault="00882C34" w:rsidP="00882C34">
      <w:pPr>
        <w:jc w:val="both"/>
      </w:pPr>
      <w:r>
        <w:t xml:space="preserve">          Невозможно шагнуть вперед, наращивая  производство молока и мяса без обновления, реконструкции и возведения новых  животноводческих  объектов.</w:t>
      </w:r>
    </w:p>
    <w:p w:rsidR="00882C34" w:rsidRDefault="00882C34" w:rsidP="00882C34">
      <w:pPr>
        <w:jc w:val="both"/>
      </w:pPr>
    </w:p>
    <w:p w:rsidR="00882C34" w:rsidRDefault="00882C34" w:rsidP="00882C34">
      <w:pPr>
        <w:pStyle w:val="ad"/>
        <w:ind w:left="0"/>
        <w:jc w:val="center"/>
        <w:rPr>
          <w:rFonts w:ascii="Times New Roman" w:hAnsi="Times New Roman" w:cs="Times New Roman"/>
          <w:b/>
          <w:color w:val="000000"/>
        </w:rPr>
      </w:pPr>
      <w:r>
        <w:rPr>
          <w:rFonts w:ascii="Times New Roman" w:hAnsi="Times New Roman" w:cs="Times New Roman"/>
          <w:b/>
          <w:color w:val="000000"/>
        </w:rPr>
        <w:t xml:space="preserve">Объем валовой продукции сельского хозяйства и производство основных видов продукции  в натуральном выражении. </w:t>
      </w:r>
    </w:p>
    <w:p w:rsidR="00882C34" w:rsidRDefault="00882C34" w:rsidP="00882C34">
      <w:pPr>
        <w:pStyle w:val="ad"/>
        <w:ind w:left="0"/>
        <w:jc w:val="right"/>
        <w:rPr>
          <w:bCs/>
          <w:color w:val="000000"/>
          <w:sz w:val="20"/>
          <w:szCs w:val="20"/>
        </w:rPr>
      </w:pPr>
      <w:r>
        <w:rPr>
          <w:bCs/>
          <w:color w:val="000000"/>
        </w:rPr>
        <w:t xml:space="preserve">                                                                                                                    </w:t>
      </w:r>
      <w:r>
        <w:rPr>
          <w:bCs/>
          <w:color w:val="000000"/>
          <w:sz w:val="20"/>
          <w:szCs w:val="20"/>
        </w:rPr>
        <w:t xml:space="preserve">Таблица    28                                                                                                                 </w:t>
      </w:r>
    </w:p>
    <w:tbl>
      <w:tblPr>
        <w:tblW w:w="9623"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55"/>
        <w:gridCol w:w="1395"/>
        <w:gridCol w:w="1243"/>
        <w:gridCol w:w="1156"/>
        <w:gridCol w:w="892"/>
        <w:gridCol w:w="890"/>
        <w:gridCol w:w="1192"/>
      </w:tblGrid>
      <w:tr w:rsidR="00882C34" w:rsidTr="00882C34">
        <w:trPr>
          <w:cantSplit/>
          <w:trHeight w:val="420"/>
        </w:trPr>
        <w:tc>
          <w:tcPr>
            <w:tcW w:w="2855" w:type="dxa"/>
            <w:vMerge w:val="restart"/>
            <w:tcBorders>
              <w:top w:val="single" w:sz="4" w:space="0" w:color="auto"/>
              <w:left w:val="single" w:sz="4" w:space="0" w:color="auto"/>
              <w:bottom w:val="single" w:sz="4" w:space="0" w:color="auto"/>
              <w:right w:val="single" w:sz="4" w:space="0" w:color="auto"/>
            </w:tcBorders>
          </w:tcPr>
          <w:p w:rsidR="00882C34" w:rsidRDefault="00882C34">
            <w:pPr>
              <w:jc w:val="center"/>
              <w:rPr>
                <w:b/>
              </w:rPr>
            </w:pPr>
            <w:r>
              <w:rPr>
                <w:b/>
              </w:rPr>
              <w:t>показатели</w:t>
            </w:r>
          </w:p>
          <w:p w:rsidR="00882C34" w:rsidRDefault="00882C34">
            <w:pPr>
              <w:jc w:val="center"/>
              <w:rPr>
                <w:b/>
              </w:rPr>
            </w:pPr>
          </w:p>
          <w:p w:rsidR="00882C34" w:rsidRDefault="00882C34">
            <w:pPr>
              <w:jc w:val="center"/>
              <w:rPr>
                <w:b/>
              </w:rPr>
            </w:pPr>
          </w:p>
        </w:tc>
        <w:tc>
          <w:tcPr>
            <w:tcW w:w="1395" w:type="dxa"/>
            <w:vMerge w:val="restart"/>
            <w:tcBorders>
              <w:top w:val="single" w:sz="4" w:space="0" w:color="auto"/>
              <w:left w:val="single" w:sz="4" w:space="0" w:color="auto"/>
              <w:bottom w:val="single" w:sz="4" w:space="0" w:color="auto"/>
              <w:right w:val="single" w:sz="4" w:space="0" w:color="auto"/>
            </w:tcBorders>
          </w:tcPr>
          <w:p w:rsidR="00882C34" w:rsidRDefault="00882C34">
            <w:pPr>
              <w:jc w:val="center"/>
              <w:rPr>
                <w:b/>
              </w:rPr>
            </w:pPr>
          </w:p>
          <w:p w:rsidR="00882C34" w:rsidRDefault="00882C34">
            <w:pPr>
              <w:jc w:val="center"/>
              <w:rPr>
                <w:b/>
              </w:rPr>
            </w:pPr>
            <w:proofErr w:type="spellStart"/>
            <w:r>
              <w:rPr>
                <w:b/>
              </w:rPr>
              <w:t>Ед</w:t>
            </w:r>
            <w:proofErr w:type="gramStart"/>
            <w:r>
              <w:rPr>
                <w:b/>
              </w:rPr>
              <w:t>.и</w:t>
            </w:r>
            <w:proofErr w:type="gramEnd"/>
            <w:r>
              <w:rPr>
                <w:b/>
              </w:rPr>
              <w:t>зм</w:t>
            </w:r>
            <w:proofErr w:type="spellEnd"/>
          </w:p>
          <w:p w:rsidR="00882C34" w:rsidRDefault="00882C34">
            <w:pPr>
              <w:jc w:val="center"/>
              <w:rPr>
                <w:b/>
              </w:rPr>
            </w:pPr>
          </w:p>
        </w:tc>
        <w:tc>
          <w:tcPr>
            <w:tcW w:w="1243" w:type="dxa"/>
            <w:vMerge w:val="restart"/>
            <w:tcBorders>
              <w:top w:val="single" w:sz="4" w:space="0" w:color="auto"/>
              <w:left w:val="single" w:sz="4" w:space="0" w:color="auto"/>
              <w:bottom w:val="single" w:sz="4" w:space="0" w:color="auto"/>
              <w:right w:val="single" w:sz="4" w:space="0" w:color="auto"/>
            </w:tcBorders>
            <w:hideMark/>
          </w:tcPr>
          <w:p w:rsidR="00882C34" w:rsidRDefault="00AE418F">
            <w:pPr>
              <w:jc w:val="center"/>
              <w:rPr>
                <w:b/>
              </w:rPr>
            </w:pPr>
            <w:r>
              <w:rPr>
                <w:b/>
              </w:rPr>
              <w:t>Факт 2012</w:t>
            </w:r>
            <w:r w:rsidR="00882C34">
              <w:rPr>
                <w:b/>
              </w:rPr>
              <w:t xml:space="preserve"> года</w:t>
            </w:r>
          </w:p>
        </w:tc>
        <w:tc>
          <w:tcPr>
            <w:tcW w:w="2048" w:type="dxa"/>
            <w:gridSpan w:val="2"/>
            <w:tcBorders>
              <w:top w:val="single" w:sz="4" w:space="0" w:color="auto"/>
              <w:left w:val="single" w:sz="4" w:space="0" w:color="auto"/>
              <w:bottom w:val="single" w:sz="4" w:space="0" w:color="auto"/>
              <w:right w:val="single" w:sz="4" w:space="0" w:color="auto"/>
            </w:tcBorders>
          </w:tcPr>
          <w:p w:rsidR="00882C34" w:rsidRDefault="00882C34">
            <w:pPr>
              <w:jc w:val="center"/>
              <w:rPr>
                <w:b/>
              </w:rPr>
            </w:pPr>
          </w:p>
          <w:p w:rsidR="00882C34" w:rsidRDefault="00882C34">
            <w:pPr>
              <w:jc w:val="center"/>
              <w:rPr>
                <w:b/>
              </w:rPr>
            </w:pPr>
          </w:p>
          <w:p w:rsidR="00882C34" w:rsidRDefault="00D03F91">
            <w:pPr>
              <w:jc w:val="center"/>
              <w:rPr>
                <w:b/>
              </w:rPr>
            </w:pPr>
            <w:r>
              <w:rPr>
                <w:b/>
              </w:rPr>
              <w:t>2013</w:t>
            </w:r>
            <w:r w:rsidR="00882C34">
              <w:rPr>
                <w:b/>
              </w:rPr>
              <w:t xml:space="preserve"> год</w:t>
            </w:r>
          </w:p>
        </w:tc>
        <w:tc>
          <w:tcPr>
            <w:tcW w:w="890" w:type="dxa"/>
            <w:vMerge w:val="restart"/>
            <w:tcBorders>
              <w:top w:val="single" w:sz="4" w:space="0" w:color="auto"/>
              <w:left w:val="single" w:sz="4" w:space="0" w:color="auto"/>
              <w:bottom w:val="single" w:sz="4" w:space="0" w:color="auto"/>
              <w:right w:val="single" w:sz="4" w:space="0" w:color="auto"/>
            </w:tcBorders>
            <w:hideMark/>
          </w:tcPr>
          <w:p w:rsidR="00882C34" w:rsidRDefault="00310496">
            <w:pPr>
              <w:jc w:val="center"/>
              <w:rPr>
                <w:b/>
              </w:rPr>
            </w:pPr>
            <w:r>
              <w:rPr>
                <w:b/>
              </w:rPr>
              <w:t xml:space="preserve">2013 г </w:t>
            </w:r>
            <w:proofErr w:type="gramStart"/>
            <w:r>
              <w:rPr>
                <w:b/>
              </w:rPr>
              <w:t>в</w:t>
            </w:r>
            <w:proofErr w:type="gramEnd"/>
            <w:r>
              <w:rPr>
                <w:b/>
              </w:rPr>
              <w:t xml:space="preserve"> % </w:t>
            </w:r>
            <w:proofErr w:type="gramStart"/>
            <w:r>
              <w:rPr>
                <w:b/>
              </w:rPr>
              <w:t>к</w:t>
            </w:r>
            <w:proofErr w:type="gramEnd"/>
            <w:r>
              <w:rPr>
                <w:b/>
              </w:rPr>
              <w:t xml:space="preserve"> факту 2012</w:t>
            </w:r>
            <w:r w:rsidR="00882C34">
              <w:rPr>
                <w:b/>
              </w:rPr>
              <w:t xml:space="preserve"> г.</w:t>
            </w:r>
          </w:p>
        </w:tc>
        <w:tc>
          <w:tcPr>
            <w:tcW w:w="1192" w:type="dxa"/>
            <w:vMerge w:val="restart"/>
            <w:tcBorders>
              <w:top w:val="single" w:sz="4" w:space="0" w:color="auto"/>
              <w:left w:val="single" w:sz="4" w:space="0" w:color="auto"/>
              <w:bottom w:val="single" w:sz="4" w:space="0" w:color="auto"/>
              <w:right w:val="single" w:sz="4" w:space="0" w:color="auto"/>
            </w:tcBorders>
            <w:hideMark/>
          </w:tcPr>
          <w:p w:rsidR="00882C34" w:rsidRDefault="00310496">
            <w:pPr>
              <w:jc w:val="center"/>
              <w:rPr>
                <w:b/>
              </w:rPr>
            </w:pPr>
            <w:r>
              <w:rPr>
                <w:b/>
              </w:rPr>
              <w:t xml:space="preserve">2013 </w:t>
            </w:r>
            <w:proofErr w:type="spellStart"/>
            <w:r>
              <w:rPr>
                <w:b/>
              </w:rPr>
              <w:t>г</w:t>
            </w:r>
            <w:proofErr w:type="gramStart"/>
            <w:r>
              <w:rPr>
                <w:b/>
              </w:rPr>
              <w:t>.в</w:t>
            </w:r>
            <w:proofErr w:type="spellEnd"/>
            <w:proofErr w:type="gramEnd"/>
            <w:r>
              <w:rPr>
                <w:b/>
              </w:rPr>
              <w:t xml:space="preserve"> % к прогнозу на 2013</w:t>
            </w:r>
            <w:r w:rsidR="00882C34">
              <w:rPr>
                <w:b/>
              </w:rPr>
              <w:t xml:space="preserve"> год</w:t>
            </w:r>
          </w:p>
        </w:tc>
      </w:tr>
      <w:tr w:rsidR="00882C34" w:rsidTr="00882C34">
        <w:trPr>
          <w:cantSplit/>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b/>
              </w:rPr>
            </w:pPr>
          </w:p>
        </w:tc>
        <w:tc>
          <w:tcPr>
            <w:tcW w:w="1156" w:type="dxa"/>
            <w:tcBorders>
              <w:top w:val="single" w:sz="4" w:space="0" w:color="auto"/>
              <w:left w:val="single" w:sz="4" w:space="0" w:color="auto"/>
              <w:bottom w:val="single" w:sz="4" w:space="0" w:color="auto"/>
              <w:right w:val="single" w:sz="4" w:space="0" w:color="auto"/>
            </w:tcBorders>
          </w:tcPr>
          <w:p w:rsidR="00882C34" w:rsidRDefault="00882C34">
            <w:pPr>
              <w:rPr>
                <w:b/>
              </w:rPr>
            </w:pPr>
          </w:p>
          <w:p w:rsidR="00882C34" w:rsidRDefault="00882C34">
            <w:pPr>
              <w:rPr>
                <w:b/>
              </w:rPr>
            </w:pPr>
            <w:r>
              <w:rPr>
                <w:b/>
              </w:rPr>
              <w:t>прогноз</w:t>
            </w:r>
          </w:p>
          <w:p w:rsidR="00882C34" w:rsidRDefault="00882C34">
            <w:pPr>
              <w:jc w:val="center"/>
              <w:rPr>
                <w:b/>
              </w:rPr>
            </w:pPr>
          </w:p>
        </w:tc>
        <w:tc>
          <w:tcPr>
            <w:tcW w:w="892" w:type="dxa"/>
            <w:tcBorders>
              <w:top w:val="single" w:sz="4" w:space="0" w:color="auto"/>
              <w:left w:val="single" w:sz="4" w:space="0" w:color="auto"/>
              <w:bottom w:val="single" w:sz="4" w:space="0" w:color="auto"/>
              <w:right w:val="single" w:sz="4" w:space="0" w:color="auto"/>
            </w:tcBorders>
          </w:tcPr>
          <w:p w:rsidR="00882C34" w:rsidRDefault="00882C34">
            <w:pPr>
              <w:jc w:val="center"/>
              <w:rPr>
                <w:b/>
              </w:rPr>
            </w:pPr>
          </w:p>
          <w:p w:rsidR="00882C34" w:rsidRDefault="00882C34">
            <w:pPr>
              <w:jc w:val="center"/>
              <w:rPr>
                <w:b/>
              </w:rPr>
            </w:pPr>
            <w:r>
              <w:rPr>
                <w:b/>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b/>
              </w:rPr>
            </w:pPr>
          </w:p>
        </w:tc>
      </w:tr>
      <w:tr w:rsidR="00D03F91" w:rsidTr="00882C34">
        <w:trPr>
          <w:trHeight w:val="57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Объем  валовой  продукции, сельского хозяйства</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proofErr w:type="spellStart"/>
            <w:r>
              <w:t>Млн</w:t>
            </w:r>
            <w:proofErr w:type="gramStart"/>
            <w:r>
              <w:t>.р</w:t>
            </w:r>
            <w:proofErr w:type="gramEnd"/>
            <w:r>
              <w:t>уб</w:t>
            </w:r>
            <w:proofErr w:type="spellEnd"/>
            <w:r>
              <w:t>.</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14,4</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310496" w:rsidP="00AE418F">
            <w:pPr>
              <w:jc w:val="center"/>
            </w:pPr>
            <w:r>
              <w:t>18,1</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14.7</w:t>
            </w:r>
          </w:p>
        </w:tc>
        <w:tc>
          <w:tcPr>
            <w:tcW w:w="890" w:type="dxa"/>
            <w:tcBorders>
              <w:top w:val="single" w:sz="4" w:space="0" w:color="auto"/>
              <w:left w:val="nil"/>
              <w:bottom w:val="single" w:sz="4" w:space="0" w:color="auto"/>
              <w:right w:val="single" w:sz="4" w:space="0" w:color="auto"/>
            </w:tcBorders>
            <w:hideMark/>
          </w:tcPr>
          <w:p w:rsidR="00D03F91" w:rsidRDefault="00310496" w:rsidP="00AE418F">
            <w:pPr>
              <w:jc w:val="center"/>
            </w:pPr>
            <w:r>
              <w:t>102</w:t>
            </w:r>
          </w:p>
        </w:tc>
        <w:tc>
          <w:tcPr>
            <w:tcW w:w="1192" w:type="dxa"/>
            <w:tcBorders>
              <w:top w:val="single" w:sz="4" w:space="0" w:color="auto"/>
              <w:left w:val="nil"/>
              <w:bottom w:val="single" w:sz="4" w:space="0" w:color="auto"/>
              <w:right w:val="single" w:sz="4" w:space="0" w:color="auto"/>
            </w:tcBorders>
            <w:hideMark/>
          </w:tcPr>
          <w:p w:rsidR="00D03F91" w:rsidRDefault="00310496" w:rsidP="00AE418F">
            <w:pPr>
              <w:jc w:val="center"/>
            </w:pPr>
            <w:r>
              <w:t>81</w:t>
            </w:r>
          </w:p>
        </w:tc>
      </w:tr>
      <w:tr w:rsidR="00D03F91" w:rsidTr="00882C34">
        <w:trPr>
          <w:trHeight w:val="36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Посевные площади, всего</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1217</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1217</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1217</w:t>
            </w:r>
          </w:p>
        </w:tc>
        <w:tc>
          <w:tcPr>
            <w:tcW w:w="890" w:type="dxa"/>
            <w:tcBorders>
              <w:top w:val="single" w:sz="4" w:space="0" w:color="auto"/>
              <w:left w:val="nil"/>
              <w:bottom w:val="single" w:sz="4" w:space="0" w:color="auto"/>
              <w:right w:val="single" w:sz="4" w:space="0" w:color="auto"/>
            </w:tcBorders>
            <w:hideMark/>
          </w:tcPr>
          <w:p w:rsidR="00D03F91" w:rsidRDefault="00310496" w:rsidP="00AE418F">
            <w:pPr>
              <w:jc w:val="center"/>
            </w:pPr>
            <w:r>
              <w:t>100</w:t>
            </w:r>
          </w:p>
        </w:tc>
        <w:tc>
          <w:tcPr>
            <w:tcW w:w="1192" w:type="dxa"/>
            <w:tcBorders>
              <w:top w:val="single" w:sz="4" w:space="0" w:color="auto"/>
              <w:left w:val="nil"/>
              <w:bottom w:val="single" w:sz="4" w:space="0" w:color="auto"/>
              <w:right w:val="single" w:sz="4" w:space="0" w:color="auto"/>
            </w:tcBorders>
            <w:hideMark/>
          </w:tcPr>
          <w:p w:rsidR="00D03F91" w:rsidRDefault="00310496" w:rsidP="00AE418F">
            <w:pPr>
              <w:jc w:val="center"/>
            </w:pPr>
            <w:r>
              <w:t>100</w:t>
            </w:r>
          </w:p>
        </w:tc>
      </w:tr>
      <w:tr w:rsidR="00D03F91" w:rsidTr="00882C34">
        <w:trPr>
          <w:trHeight w:val="16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В т. ч. зерновых</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316</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449</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449</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p>
        </w:tc>
      </w:tr>
      <w:tr w:rsidR="00D03F91" w:rsidTr="00882C34">
        <w:trPr>
          <w:trHeight w:val="24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картофеля</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w:t>
            </w:r>
          </w:p>
        </w:tc>
        <w:tc>
          <w:tcPr>
            <w:tcW w:w="892"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r>
      <w:tr w:rsidR="00D03F91" w:rsidTr="00882C34">
        <w:trPr>
          <w:trHeight w:val="31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xml:space="preserve">- кормовых </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proofErr w:type="gramStart"/>
            <w:r>
              <w:t>га</w:t>
            </w:r>
            <w:proofErr w:type="gramEnd"/>
            <w:r>
              <w:t xml:space="preserve"> </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890</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757</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757</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85</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100</w:t>
            </w:r>
          </w:p>
        </w:tc>
      </w:tr>
      <w:tr w:rsidR="00D03F91"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производство зерновых</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тонн</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361</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570</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150</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42</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26</w:t>
            </w:r>
          </w:p>
        </w:tc>
      </w:tr>
      <w:tr w:rsidR="00D03F91" w:rsidTr="00882C34">
        <w:trPr>
          <w:trHeight w:val="36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r>
              <w:t xml:space="preserve">- производство картофеля           </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тонн</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w:t>
            </w:r>
          </w:p>
        </w:tc>
        <w:tc>
          <w:tcPr>
            <w:tcW w:w="892"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r>
      <w:tr w:rsidR="00882C34" w:rsidTr="00882C34">
        <w:trPr>
          <w:cantSplit/>
          <w:trHeight w:val="360"/>
        </w:trPr>
        <w:tc>
          <w:tcPr>
            <w:tcW w:w="9623" w:type="dxa"/>
            <w:gridSpan w:val="7"/>
            <w:tcBorders>
              <w:top w:val="single" w:sz="4" w:space="0" w:color="auto"/>
              <w:left w:val="single" w:sz="4" w:space="0" w:color="auto"/>
              <w:bottom w:val="single" w:sz="4" w:space="0" w:color="auto"/>
              <w:right w:val="single" w:sz="4" w:space="0" w:color="auto"/>
            </w:tcBorders>
          </w:tcPr>
          <w:p w:rsidR="00882C34" w:rsidRDefault="00882C34" w:rsidP="00AE418F">
            <w:pPr>
              <w:jc w:val="center"/>
              <w:rPr>
                <w:b/>
                <w:bCs/>
              </w:rPr>
            </w:pPr>
            <w:r>
              <w:rPr>
                <w:b/>
                <w:bCs/>
              </w:rPr>
              <w:t>Урожайность  с/х культур</w:t>
            </w:r>
          </w:p>
          <w:p w:rsidR="00882C34" w:rsidRDefault="00882C34" w:rsidP="00AE418F">
            <w:pPr>
              <w:jc w:val="center"/>
            </w:pPr>
          </w:p>
        </w:tc>
      </w:tr>
      <w:tr w:rsidR="00D03F91" w:rsidTr="00882C34">
        <w:trPr>
          <w:trHeight w:val="18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зерновые</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ц/га</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11,4</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12,7</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3,3</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p>
        </w:tc>
      </w:tr>
      <w:tr w:rsidR="00D03F91" w:rsidTr="00882C34">
        <w:trPr>
          <w:trHeight w:val="24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картофель</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ц/га</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w:t>
            </w:r>
          </w:p>
        </w:tc>
        <w:tc>
          <w:tcPr>
            <w:tcW w:w="892"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r>
              <w:t>-</w:t>
            </w:r>
          </w:p>
        </w:tc>
      </w:tr>
      <w:tr w:rsidR="00D03F91" w:rsidTr="00882C34">
        <w:trPr>
          <w:trHeight w:val="31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Поголовье КРС, всего</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гол</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500</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310496" w:rsidP="00AE418F">
            <w:pPr>
              <w:jc w:val="center"/>
            </w:pPr>
            <w:r>
              <w:t>50</w:t>
            </w:r>
            <w:r w:rsidR="00D03F91">
              <w:t>0</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488</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p>
        </w:tc>
      </w:tr>
      <w:tr w:rsidR="00D03F91" w:rsidTr="00882C34">
        <w:trPr>
          <w:trHeight w:val="360"/>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В т. ч. коров</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гол</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171</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310496" w:rsidP="00AE418F">
            <w:pPr>
              <w:jc w:val="center"/>
            </w:pPr>
            <w:r>
              <w:t>174</w:t>
            </w:r>
          </w:p>
        </w:tc>
        <w:tc>
          <w:tcPr>
            <w:tcW w:w="892" w:type="dxa"/>
            <w:tcBorders>
              <w:top w:val="single" w:sz="4" w:space="0" w:color="auto"/>
              <w:left w:val="nil"/>
              <w:bottom w:val="single" w:sz="4" w:space="0" w:color="auto"/>
              <w:right w:val="single" w:sz="4" w:space="0" w:color="auto"/>
            </w:tcBorders>
            <w:hideMark/>
          </w:tcPr>
          <w:p w:rsidR="00D03F91" w:rsidRDefault="00D03F91" w:rsidP="00AE418F">
            <w:pPr>
              <w:jc w:val="center"/>
            </w:pPr>
            <w:r>
              <w:t>171</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r>
              <w:t>100</w:t>
            </w:r>
          </w:p>
        </w:tc>
        <w:tc>
          <w:tcPr>
            <w:tcW w:w="1192" w:type="dxa"/>
            <w:tcBorders>
              <w:top w:val="single" w:sz="4" w:space="0" w:color="auto"/>
              <w:left w:val="nil"/>
              <w:bottom w:val="single" w:sz="4" w:space="0" w:color="auto"/>
              <w:right w:val="single" w:sz="4" w:space="0" w:color="auto"/>
            </w:tcBorders>
            <w:hideMark/>
          </w:tcPr>
          <w:p w:rsidR="00D03F91" w:rsidRDefault="00310496" w:rsidP="00AE418F">
            <w:pPr>
              <w:jc w:val="center"/>
            </w:pPr>
            <w:r>
              <w:t>98</w:t>
            </w:r>
          </w:p>
        </w:tc>
      </w:tr>
      <w:tr w:rsidR="00D03F91" w:rsidTr="00882C34">
        <w:trPr>
          <w:trHeight w:val="481"/>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Производство молока</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тонн</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661</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310496" w:rsidP="00AE418F">
            <w:pPr>
              <w:jc w:val="center"/>
            </w:pPr>
            <w:r>
              <w:t>700</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520</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79</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74</w:t>
            </w:r>
          </w:p>
        </w:tc>
      </w:tr>
      <w:tr w:rsidR="00D03F91" w:rsidTr="00882C34">
        <w:trPr>
          <w:trHeight w:val="481"/>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Производство мяса</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тонн</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50</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310496" w:rsidP="00AE418F">
            <w:pPr>
              <w:jc w:val="center"/>
            </w:pPr>
            <w:r>
              <w:t>54</w:t>
            </w:r>
          </w:p>
        </w:tc>
        <w:tc>
          <w:tcPr>
            <w:tcW w:w="892" w:type="dxa"/>
            <w:tcBorders>
              <w:top w:val="single" w:sz="4" w:space="0" w:color="auto"/>
              <w:left w:val="nil"/>
              <w:bottom w:val="single" w:sz="4" w:space="0" w:color="auto"/>
              <w:right w:val="single" w:sz="4" w:space="0" w:color="auto"/>
            </w:tcBorders>
            <w:hideMark/>
          </w:tcPr>
          <w:p w:rsidR="00D03F91" w:rsidRDefault="00310496" w:rsidP="00AE418F">
            <w:pPr>
              <w:jc w:val="center"/>
            </w:pPr>
            <w:r>
              <w:t>47</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94</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87</w:t>
            </w:r>
          </w:p>
        </w:tc>
      </w:tr>
      <w:tr w:rsidR="00D03F91" w:rsidTr="00882C34">
        <w:trPr>
          <w:trHeight w:val="16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Надой молока на 1 ф. корову</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кг</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3875</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310496" w:rsidP="00AE418F">
            <w:pPr>
              <w:jc w:val="center"/>
            </w:pPr>
            <w:r>
              <w:t>4093</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3043</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r>
              <w:t>112</w:t>
            </w:r>
          </w:p>
        </w:tc>
        <w:tc>
          <w:tcPr>
            <w:tcW w:w="1192" w:type="dxa"/>
            <w:tcBorders>
              <w:top w:val="single" w:sz="4" w:space="0" w:color="auto"/>
              <w:left w:val="nil"/>
              <w:bottom w:val="single" w:sz="4" w:space="0" w:color="auto"/>
              <w:right w:val="single" w:sz="4" w:space="0" w:color="auto"/>
            </w:tcBorders>
            <w:hideMark/>
          </w:tcPr>
          <w:p w:rsidR="00D03F91" w:rsidRDefault="00D03F91" w:rsidP="00AE418F">
            <w:pPr>
              <w:jc w:val="center"/>
            </w:pPr>
            <w:r>
              <w:t>106</w:t>
            </w:r>
          </w:p>
        </w:tc>
      </w:tr>
      <w:tr w:rsidR="00D03F91" w:rsidTr="00882C34">
        <w:trPr>
          <w:trHeight w:val="49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lastRenderedPageBreak/>
              <w:t>Выручка от реализации с/х  продукции, всего</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xml:space="preserve">Тыс. </w:t>
            </w:r>
            <w:proofErr w:type="spellStart"/>
            <w:r>
              <w:t>руб</w:t>
            </w:r>
            <w:proofErr w:type="spellEnd"/>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10055</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9F0D44" w:rsidP="00AE418F">
            <w:pPr>
              <w:jc w:val="center"/>
            </w:pPr>
            <w:r>
              <w:t>12265</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9132</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91</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74</w:t>
            </w:r>
          </w:p>
        </w:tc>
      </w:tr>
      <w:tr w:rsidR="00D03F91" w:rsidTr="00882C34">
        <w:trPr>
          <w:trHeight w:val="508"/>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В т. ч. растениеводство</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Тыс. руб.</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128</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9F0D44" w:rsidP="00AE418F">
            <w:pPr>
              <w:jc w:val="center"/>
            </w:pPr>
            <w:r>
              <w:t>250</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422</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329</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169</w:t>
            </w:r>
          </w:p>
        </w:tc>
      </w:tr>
      <w:tr w:rsidR="00D03F91"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животноводство</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Тыс. руб.</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9927</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9F0D44" w:rsidP="00AE418F">
            <w:pPr>
              <w:jc w:val="center"/>
            </w:pPr>
            <w:r>
              <w:t>12015</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8710</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88</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72</w:t>
            </w:r>
          </w:p>
        </w:tc>
      </w:tr>
      <w:tr w:rsidR="00D03F91"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Фонд оплаты труда</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proofErr w:type="spellStart"/>
            <w:r>
              <w:t>Тыс</w:t>
            </w:r>
            <w:proofErr w:type="gramStart"/>
            <w:r>
              <w:t>.р</w:t>
            </w:r>
            <w:proofErr w:type="gramEnd"/>
            <w:r>
              <w:t>уб</w:t>
            </w:r>
            <w:proofErr w:type="spellEnd"/>
            <w:r>
              <w:t>.</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3915</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9F0D44" w:rsidP="00AE418F">
            <w:pPr>
              <w:jc w:val="center"/>
            </w:pPr>
            <w:r>
              <w:t>3890</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3402</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87</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87</w:t>
            </w:r>
          </w:p>
        </w:tc>
      </w:tr>
      <w:tr w:rsidR="00D03F91"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Объем платных услуг</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proofErr w:type="spellStart"/>
            <w:r>
              <w:t>Тыс</w:t>
            </w:r>
            <w:proofErr w:type="gramStart"/>
            <w:r>
              <w:t>.р</w:t>
            </w:r>
            <w:proofErr w:type="gramEnd"/>
            <w:r>
              <w:t>уб</w:t>
            </w:r>
            <w:proofErr w:type="spellEnd"/>
            <w:r>
              <w:t>.</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152</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9F0D44" w:rsidP="00AE418F">
            <w:pPr>
              <w:jc w:val="center"/>
            </w:pPr>
            <w:r>
              <w:t>157</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379</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249</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241</w:t>
            </w:r>
          </w:p>
        </w:tc>
      </w:tr>
      <w:tr w:rsidR="00D03F91"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Средняя зарплата</w:t>
            </w:r>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Руб.</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7092.4</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9F0D44">
            <w:pPr>
              <w:jc w:val="center"/>
            </w:pPr>
            <w:r>
              <w:t>70</w:t>
            </w:r>
            <w:r w:rsidR="009F0D44">
              <w:t>47</w:t>
            </w:r>
          </w:p>
        </w:tc>
        <w:tc>
          <w:tcPr>
            <w:tcW w:w="892" w:type="dxa"/>
            <w:tcBorders>
              <w:top w:val="single" w:sz="4" w:space="0" w:color="auto"/>
              <w:left w:val="nil"/>
              <w:bottom w:val="single" w:sz="4" w:space="0" w:color="auto"/>
              <w:right w:val="single" w:sz="4" w:space="0" w:color="auto"/>
            </w:tcBorders>
            <w:hideMark/>
          </w:tcPr>
          <w:p w:rsidR="00D03F91" w:rsidRDefault="009F0D44" w:rsidP="00AE418F">
            <w:pPr>
              <w:jc w:val="center"/>
            </w:pPr>
            <w:r>
              <w:t>6593</w:t>
            </w:r>
          </w:p>
        </w:tc>
        <w:tc>
          <w:tcPr>
            <w:tcW w:w="890" w:type="dxa"/>
            <w:tcBorders>
              <w:top w:val="single" w:sz="4" w:space="0" w:color="auto"/>
              <w:left w:val="nil"/>
              <w:bottom w:val="single" w:sz="4" w:space="0" w:color="auto"/>
              <w:right w:val="single" w:sz="4" w:space="0" w:color="auto"/>
            </w:tcBorders>
            <w:hideMark/>
          </w:tcPr>
          <w:p w:rsidR="00D03F91" w:rsidRDefault="009F0D44" w:rsidP="00AE418F">
            <w:pPr>
              <w:jc w:val="center"/>
            </w:pPr>
            <w:r>
              <w:t>93</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93</w:t>
            </w:r>
          </w:p>
        </w:tc>
      </w:tr>
      <w:tr w:rsidR="00D03F91"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 xml:space="preserve">Численность </w:t>
            </w:r>
            <w:proofErr w:type="gramStart"/>
            <w:r>
              <w:t>работающих</w:t>
            </w:r>
            <w:proofErr w:type="gramEnd"/>
          </w:p>
        </w:tc>
        <w:tc>
          <w:tcPr>
            <w:tcW w:w="1395" w:type="dxa"/>
            <w:tcBorders>
              <w:top w:val="single" w:sz="4" w:space="0" w:color="auto"/>
              <w:left w:val="single" w:sz="4" w:space="0" w:color="auto"/>
              <w:bottom w:val="single" w:sz="4" w:space="0" w:color="auto"/>
              <w:right w:val="single" w:sz="4" w:space="0" w:color="auto"/>
            </w:tcBorders>
            <w:hideMark/>
          </w:tcPr>
          <w:p w:rsidR="00D03F91" w:rsidRDefault="00D03F91">
            <w:pPr>
              <w:jc w:val="both"/>
            </w:pPr>
            <w:r>
              <w:t>Чел.</w:t>
            </w:r>
          </w:p>
        </w:tc>
        <w:tc>
          <w:tcPr>
            <w:tcW w:w="1243"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46</w:t>
            </w:r>
          </w:p>
        </w:tc>
        <w:tc>
          <w:tcPr>
            <w:tcW w:w="1156" w:type="dxa"/>
            <w:tcBorders>
              <w:top w:val="single" w:sz="4" w:space="0" w:color="auto"/>
              <w:left w:val="single" w:sz="4" w:space="0" w:color="auto"/>
              <w:bottom w:val="single" w:sz="4" w:space="0" w:color="auto"/>
              <w:right w:val="single" w:sz="4" w:space="0" w:color="auto"/>
            </w:tcBorders>
            <w:hideMark/>
          </w:tcPr>
          <w:p w:rsidR="00D03F91" w:rsidRDefault="00D03F91" w:rsidP="00AE418F">
            <w:pPr>
              <w:jc w:val="center"/>
            </w:pPr>
            <w:r>
              <w:t>46</w:t>
            </w:r>
          </w:p>
        </w:tc>
        <w:tc>
          <w:tcPr>
            <w:tcW w:w="892" w:type="dxa"/>
            <w:tcBorders>
              <w:top w:val="single" w:sz="4" w:space="0" w:color="auto"/>
              <w:left w:val="nil"/>
              <w:bottom w:val="single" w:sz="4" w:space="0" w:color="auto"/>
              <w:right w:val="single" w:sz="4" w:space="0" w:color="auto"/>
            </w:tcBorders>
            <w:hideMark/>
          </w:tcPr>
          <w:p w:rsidR="00D03F91" w:rsidRDefault="00D03F91" w:rsidP="00AE418F">
            <w:pPr>
              <w:jc w:val="center"/>
            </w:pPr>
            <w:r>
              <w:t>43</w:t>
            </w:r>
          </w:p>
        </w:tc>
        <w:tc>
          <w:tcPr>
            <w:tcW w:w="890" w:type="dxa"/>
            <w:tcBorders>
              <w:top w:val="single" w:sz="4" w:space="0" w:color="auto"/>
              <w:left w:val="nil"/>
              <w:bottom w:val="single" w:sz="4" w:space="0" w:color="auto"/>
              <w:right w:val="single" w:sz="4" w:space="0" w:color="auto"/>
            </w:tcBorders>
            <w:hideMark/>
          </w:tcPr>
          <w:p w:rsidR="00D03F91" w:rsidRDefault="00D03F91" w:rsidP="00AE418F">
            <w:pPr>
              <w:jc w:val="center"/>
            </w:pPr>
            <w:r>
              <w:t>100</w:t>
            </w:r>
          </w:p>
        </w:tc>
        <w:tc>
          <w:tcPr>
            <w:tcW w:w="1192" w:type="dxa"/>
            <w:tcBorders>
              <w:top w:val="single" w:sz="4" w:space="0" w:color="auto"/>
              <w:left w:val="nil"/>
              <w:bottom w:val="single" w:sz="4" w:space="0" w:color="auto"/>
              <w:right w:val="single" w:sz="4" w:space="0" w:color="auto"/>
            </w:tcBorders>
            <w:hideMark/>
          </w:tcPr>
          <w:p w:rsidR="00D03F91" w:rsidRDefault="009F0D44" w:rsidP="00AE418F">
            <w:pPr>
              <w:jc w:val="center"/>
            </w:pPr>
            <w:r>
              <w:t>93</w:t>
            </w:r>
          </w:p>
        </w:tc>
      </w:tr>
    </w:tbl>
    <w:p w:rsidR="00882C34" w:rsidRDefault="00882C34" w:rsidP="00882C34">
      <w:pPr>
        <w:pStyle w:val="aa"/>
        <w:rPr>
          <w:bCs/>
        </w:rPr>
      </w:pPr>
    </w:p>
    <w:tbl>
      <w:tblPr>
        <w:tblW w:w="9623"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855"/>
        <w:gridCol w:w="1395"/>
        <w:gridCol w:w="1243"/>
        <w:gridCol w:w="1156"/>
        <w:gridCol w:w="892"/>
        <w:gridCol w:w="890"/>
        <w:gridCol w:w="1192"/>
      </w:tblGrid>
      <w:tr w:rsidR="00882C34" w:rsidTr="00882C34">
        <w:trPr>
          <w:cantSplit/>
          <w:trHeight w:val="345"/>
        </w:trPr>
        <w:tc>
          <w:tcPr>
            <w:tcW w:w="9623" w:type="dxa"/>
            <w:gridSpan w:val="7"/>
            <w:tcBorders>
              <w:top w:val="nil"/>
              <w:left w:val="nil"/>
              <w:bottom w:val="single" w:sz="4" w:space="0" w:color="auto"/>
              <w:right w:val="nil"/>
            </w:tcBorders>
          </w:tcPr>
          <w:p w:rsidR="00882C34" w:rsidRDefault="00882C34"/>
          <w:p w:rsidR="00882C34" w:rsidRDefault="00882C34">
            <w:pPr>
              <w:jc w:val="center"/>
              <w:rPr>
                <w:b/>
                <w:bCs/>
              </w:rPr>
            </w:pPr>
            <w:r>
              <w:rPr>
                <w:b/>
                <w:bCs/>
              </w:rPr>
              <w:t>Личное подсобное хозяйство</w:t>
            </w:r>
          </w:p>
          <w:p w:rsidR="00882C34" w:rsidRDefault="00882C34">
            <w:r>
              <w:t xml:space="preserve">      </w:t>
            </w:r>
            <w:r w:rsidR="00097B7B">
              <w:t>На 01.01.2014</w:t>
            </w:r>
            <w:r>
              <w:t xml:space="preserve"> года  количество ЛПХ н</w:t>
            </w:r>
            <w:r w:rsidR="00097B7B">
              <w:t>а территории МО «</w:t>
            </w:r>
            <w:proofErr w:type="spellStart"/>
            <w:r w:rsidR="00097B7B">
              <w:t>Поломское</w:t>
            </w:r>
            <w:proofErr w:type="spellEnd"/>
            <w:r w:rsidR="00097B7B">
              <w:t xml:space="preserve">» составляет </w:t>
            </w:r>
            <w:r>
              <w:t xml:space="preserve"> </w:t>
            </w:r>
            <w:r w:rsidR="00097B7B">
              <w:rPr>
                <w:shd w:val="clear" w:color="auto" w:fill="FFFFFF"/>
              </w:rPr>
              <w:t>321</w:t>
            </w:r>
            <w:r>
              <w:rPr>
                <w:shd w:val="clear" w:color="auto" w:fill="FFFFFF"/>
              </w:rPr>
              <w:t xml:space="preserve"> </w:t>
            </w:r>
            <w:r w:rsidR="00097B7B">
              <w:t>двор (уменьшение с прошлым годом на 17 дворов)</w:t>
            </w:r>
            <w:r>
              <w:t xml:space="preserve"> из них   сельскохозяйственных животных со</w:t>
            </w:r>
            <w:r w:rsidR="005E6B0C">
              <w:t>де</w:t>
            </w:r>
            <w:r w:rsidR="003A10E6">
              <w:t>ржат  в  162</w:t>
            </w:r>
            <w:r w:rsidR="005E6B0C">
              <w:t xml:space="preserve"> дворах. </w:t>
            </w:r>
            <w:r>
              <w:t xml:space="preserve"> В 10 хозяйствах есть трактора мощностью до </w:t>
            </w:r>
            <w:smartTag w:uri="urn:schemas-microsoft-com:office:smarttags" w:element="metricconverter">
              <w:smartTagPr>
                <w:attr w:name="ProductID" w:val="100 л"/>
              </w:smartTagPr>
              <w:r>
                <w:t xml:space="preserve">100 </w:t>
              </w:r>
              <w:proofErr w:type="spellStart"/>
              <w:r>
                <w:t>л</w:t>
              </w:r>
            </w:smartTag>
            <w:r>
              <w:t>.</w:t>
            </w:r>
            <w:proofErr w:type="gramStart"/>
            <w:r>
              <w:t>с</w:t>
            </w:r>
            <w:proofErr w:type="spellEnd"/>
            <w:proofErr w:type="gramEnd"/>
            <w:r>
              <w:t xml:space="preserve">.,  в 35 </w:t>
            </w:r>
            <w:proofErr w:type="gramStart"/>
            <w:r>
              <w:t>хозяйствах</w:t>
            </w:r>
            <w:proofErr w:type="gramEnd"/>
            <w:r>
              <w:t xml:space="preserve"> малогабаритная техника (мотоблоки)</w:t>
            </w:r>
          </w:p>
          <w:p w:rsidR="00882C34" w:rsidRDefault="00882C34">
            <w:r>
              <w:t xml:space="preserve">     В 2012 году ЛПХ было реализовано мяса  10,23 тон на сумму</w:t>
            </w:r>
            <w:r w:rsidR="00291BD1">
              <w:t xml:space="preserve"> </w:t>
            </w:r>
            <w:r>
              <w:t xml:space="preserve">1478,5 </w:t>
            </w:r>
            <w:proofErr w:type="spellStart"/>
            <w:r>
              <w:t>тыс</w:t>
            </w:r>
            <w:proofErr w:type="gramStart"/>
            <w:r>
              <w:t>.р</w:t>
            </w:r>
            <w:proofErr w:type="gramEnd"/>
            <w:r>
              <w:t>уб</w:t>
            </w:r>
            <w:proofErr w:type="spellEnd"/>
            <w:r>
              <w:t xml:space="preserve">., картофель 8,8 тонн на сумму 37,7 </w:t>
            </w:r>
            <w:proofErr w:type="spellStart"/>
            <w:r>
              <w:t>тыс.руб</w:t>
            </w:r>
            <w:proofErr w:type="spellEnd"/>
            <w:r>
              <w:t xml:space="preserve">. всего выручено 1516,2 </w:t>
            </w:r>
            <w:proofErr w:type="spellStart"/>
            <w:r>
              <w:t>т.руб</w:t>
            </w:r>
            <w:proofErr w:type="spellEnd"/>
            <w:r w:rsidR="00784AA8">
              <w:t xml:space="preserve">. </w:t>
            </w:r>
          </w:p>
          <w:p w:rsidR="00882C34" w:rsidRDefault="00882C34">
            <w:pPr>
              <w:rPr>
                <w:bCs/>
              </w:rPr>
            </w:pPr>
            <w:r>
              <w:t xml:space="preserve">    </w:t>
            </w:r>
            <w:r w:rsidR="00097B7B">
              <w:t>В 2013</w:t>
            </w:r>
            <w:r>
              <w:t xml:space="preserve"> году </w:t>
            </w:r>
            <w:r w:rsidR="005E6B0C">
              <w:rPr>
                <w:shd w:val="clear" w:color="auto" w:fill="FFFFFF"/>
              </w:rPr>
              <w:t xml:space="preserve">ЛПХ </w:t>
            </w:r>
            <w:r w:rsidR="00784AA8">
              <w:rPr>
                <w:shd w:val="clear" w:color="auto" w:fill="FFFFFF"/>
              </w:rPr>
              <w:t xml:space="preserve">   реализовано </w:t>
            </w:r>
            <w:r w:rsidR="00291BD1">
              <w:rPr>
                <w:shd w:val="clear" w:color="auto" w:fill="FFFFFF"/>
              </w:rPr>
              <w:t>12,9</w:t>
            </w:r>
            <w:r>
              <w:rPr>
                <w:shd w:val="clear" w:color="auto" w:fill="FFFFFF"/>
              </w:rPr>
              <w:t xml:space="preserve"> т. мя</w:t>
            </w:r>
            <w:r w:rsidR="00784AA8">
              <w:rPr>
                <w:shd w:val="clear" w:color="auto" w:fill="FFFFFF"/>
              </w:rPr>
              <w:t>са всех видов  на сумму</w:t>
            </w:r>
            <w:r w:rsidR="00291BD1">
              <w:rPr>
                <w:shd w:val="clear" w:color="auto" w:fill="FFFFFF"/>
              </w:rPr>
              <w:t xml:space="preserve"> 1825,5</w:t>
            </w:r>
            <w:r w:rsidR="00784AA8">
              <w:rPr>
                <w:shd w:val="clear" w:color="auto" w:fill="FFFFFF"/>
              </w:rPr>
              <w:t xml:space="preserve"> тыс. руб.</w:t>
            </w:r>
            <w:r w:rsidR="00291BD1">
              <w:rPr>
                <w:shd w:val="clear" w:color="auto" w:fill="FFFFFF"/>
              </w:rPr>
              <w:t xml:space="preserve"> </w:t>
            </w:r>
            <w:r w:rsidR="00784AA8">
              <w:rPr>
                <w:shd w:val="clear" w:color="auto" w:fill="FFFFFF"/>
              </w:rPr>
              <w:t>и продано 10,3 т. картофеля на сумму 61,8</w:t>
            </w:r>
            <w:r>
              <w:rPr>
                <w:shd w:val="clear" w:color="auto" w:fill="FFFFFF"/>
              </w:rPr>
              <w:t xml:space="preserve"> тыс. руб.  В </w:t>
            </w:r>
            <w:proofErr w:type="gramStart"/>
            <w:r>
              <w:rPr>
                <w:shd w:val="clear" w:color="auto" w:fill="FFFFFF"/>
              </w:rPr>
              <w:t>общем</w:t>
            </w:r>
            <w:proofErr w:type="gramEnd"/>
            <w:r>
              <w:rPr>
                <w:shd w:val="clear" w:color="auto" w:fill="FFFFFF"/>
              </w:rPr>
              <w:t xml:space="preserve"> от реализации продукции, произвед</w:t>
            </w:r>
            <w:r w:rsidR="00784AA8">
              <w:rPr>
                <w:shd w:val="clear" w:color="auto" w:fill="FFFFFF"/>
              </w:rPr>
              <w:t xml:space="preserve">ённой ЛПХ было  выручено </w:t>
            </w:r>
            <w:r w:rsidR="00291BD1">
              <w:rPr>
                <w:shd w:val="clear" w:color="auto" w:fill="FFFFFF"/>
              </w:rPr>
              <w:t xml:space="preserve">1887,3 </w:t>
            </w:r>
            <w:r>
              <w:rPr>
                <w:shd w:val="clear" w:color="auto" w:fill="FFFFFF"/>
              </w:rPr>
              <w:t xml:space="preserve">тыс. руб. </w:t>
            </w:r>
            <w:r>
              <w:rPr>
                <w:bCs/>
              </w:rPr>
              <w:t xml:space="preserve">Но  в  личных подсобных хозяйствах населения  </w:t>
            </w:r>
            <w:r w:rsidR="005E6B0C">
              <w:rPr>
                <w:bCs/>
              </w:rPr>
              <w:t xml:space="preserve">по-прежнему </w:t>
            </w:r>
            <w:r>
              <w:rPr>
                <w:bCs/>
              </w:rPr>
              <w:t xml:space="preserve">наблюдается снижение поголовья скота по всем видам животноводства. Основными причинами  снижения поголовья является старческий возраст проживающего населения, высокие цены на </w:t>
            </w:r>
            <w:proofErr w:type="spellStart"/>
            <w:r>
              <w:rPr>
                <w:bCs/>
              </w:rPr>
              <w:t>сельхозкорма</w:t>
            </w:r>
            <w:proofErr w:type="spellEnd"/>
            <w:r>
              <w:rPr>
                <w:bCs/>
              </w:rPr>
              <w:t>, горюче – смазочные материалы, запасные части  и наоборот низкая цена произведённой сельхозпродукции, нет пункта по приёмке молока.</w:t>
            </w:r>
          </w:p>
          <w:p w:rsidR="00882C34" w:rsidRDefault="00882C34">
            <w:pPr>
              <w:jc w:val="both"/>
            </w:pPr>
            <w:r>
              <w:t xml:space="preserve">                                                                       </w:t>
            </w:r>
          </w:p>
        </w:tc>
      </w:tr>
      <w:tr w:rsidR="00882C34" w:rsidTr="00882C34">
        <w:trPr>
          <w:cantSplit/>
          <w:trHeight w:val="390"/>
        </w:trPr>
        <w:tc>
          <w:tcPr>
            <w:tcW w:w="2855" w:type="dxa"/>
            <w:vMerge w:val="restart"/>
            <w:tcBorders>
              <w:top w:val="single" w:sz="4" w:space="0" w:color="auto"/>
              <w:left w:val="single" w:sz="4" w:space="0" w:color="auto"/>
              <w:bottom w:val="single" w:sz="4" w:space="0" w:color="auto"/>
              <w:right w:val="single" w:sz="4" w:space="0" w:color="auto"/>
            </w:tcBorders>
          </w:tcPr>
          <w:p w:rsidR="00882C34" w:rsidRDefault="00882C34">
            <w:pPr>
              <w:rPr>
                <w:sz w:val="22"/>
                <w:szCs w:val="22"/>
              </w:rPr>
            </w:pPr>
            <w:r>
              <w:rPr>
                <w:sz w:val="22"/>
                <w:szCs w:val="22"/>
              </w:rPr>
              <w:t xml:space="preserve">                   Показатели</w:t>
            </w:r>
          </w:p>
          <w:p w:rsidR="00882C34" w:rsidRDefault="00882C34">
            <w:pPr>
              <w:jc w:val="both"/>
              <w:rPr>
                <w:sz w:val="22"/>
                <w:szCs w:val="22"/>
              </w:rPr>
            </w:pPr>
          </w:p>
        </w:tc>
        <w:tc>
          <w:tcPr>
            <w:tcW w:w="1395" w:type="dxa"/>
            <w:vMerge w:val="restart"/>
            <w:tcBorders>
              <w:top w:val="single" w:sz="4" w:space="0" w:color="auto"/>
              <w:left w:val="single" w:sz="4" w:space="0" w:color="auto"/>
              <w:bottom w:val="single" w:sz="4" w:space="0" w:color="auto"/>
              <w:right w:val="single" w:sz="4" w:space="0" w:color="auto"/>
            </w:tcBorders>
            <w:hideMark/>
          </w:tcPr>
          <w:p w:rsidR="00882C34" w:rsidRDefault="00882C34">
            <w:pPr>
              <w:pStyle w:val="26"/>
              <w:snapToGrid/>
              <w:spacing w:before="0" w:after="0"/>
              <w:rPr>
                <w:sz w:val="22"/>
                <w:szCs w:val="22"/>
              </w:rPr>
            </w:pPr>
            <w:proofErr w:type="spellStart"/>
            <w:r>
              <w:rPr>
                <w:sz w:val="22"/>
                <w:szCs w:val="22"/>
              </w:rPr>
              <w:t>Ед</w:t>
            </w:r>
            <w:proofErr w:type="gramStart"/>
            <w:r>
              <w:rPr>
                <w:sz w:val="22"/>
                <w:szCs w:val="22"/>
              </w:rPr>
              <w:t>.и</w:t>
            </w:r>
            <w:proofErr w:type="gramEnd"/>
            <w:r>
              <w:rPr>
                <w:sz w:val="22"/>
                <w:szCs w:val="22"/>
              </w:rPr>
              <w:t>зм</w:t>
            </w:r>
            <w:proofErr w:type="spellEnd"/>
          </w:p>
        </w:tc>
        <w:tc>
          <w:tcPr>
            <w:tcW w:w="1243" w:type="dxa"/>
            <w:vMerge w:val="restart"/>
            <w:tcBorders>
              <w:top w:val="single" w:sz="4" w:space="0" w:color="auto"/>
              <w:left w:val="single" w:sz="4" w:space="0" w:color="auto"/>
              <w:bottom w:val="single" w:sz="4" w:space="0" w:color="auto"/>
              <w:right w:val="single" w:sz="4" w:space="0" w:color="auto"/>
            </w:tcBorders>
            <w:hideMark/>
          </w:tcPr>
          <w:p w:rsidR="00882C34" w:rsidRDefault="005E6B0C">
            <w:pPr>
              <w:jc w:val="both"/>
              <w:rPr>
                <w:sz w:val="22"/>
                <w:szCs w:val="22"/>
              </w:rPr>
            </w:pPr>
            <w:r>
              <w:rPr>
                <w:sz w:val="22"/>
                <w:szCs w:val="22"/>
              </w:rPr>
              <w:t>Факт 2012</w:t>
            </w:r>
            <w:r w:rsidR="00882C34">
              <w:rPr>
                <w:sz w:val="22"/>
                <w:szCs w:val="22"/>
              </w:rPr>
              <w:t xml:space="preserve"> года</w:t>
            </w:r>
          </w:p>
        </w:tc>
        <w:tc>
          <w:tcPr>
            <w:tcW w:w="2048" w:type="dxa"/>
            <w:gridSpan w:val="2"/>
            <w:tcBorders>
              <w:top w:val="single" w:sz="4" w:space="0" w:color="auto"/>
              <w:left w:val="single" w:sz="4" w:space="0" w:color="auto"/>
              <w:bottom w:val="single" w:sz="4" w:space="0" w:color="auto"/>
              <w:right w:val="single" w:sz="4" w:space="0" w:color="auto"/>
            </w:tcBorders>
          </w:tcPr>
          <w:p w:rsidR="00882C34" w:rsidRDefault="00882C34">
            <w:pPr>
              <w:rPr>
                <w:sz w:val="22"/>
                <w:szCs w:val="22"/>
              </w:rPr>
            </w:pPr>
          </w:p>
          <w:p w:rsidR="00882C34" w:rsidRDefault="00882C34">
            <w:pPr>
              <w:rPr>
                <w:sz w:val="22"/>
                <w:szCs w:val="22"/>
              </w:rPr>
            </w:pPr>
            <w:r>
              <w:rPr>
                <w:sz w:val="22"/>
                <w:szCs w:val="22"/>
              </w:rPr>
              <w:t xml:space="preserve">        </w:t>
            </w:r>
            <w:r w:rsidR="00591759">
              <w:rPr>
                <w:sz w:val="22"/>
                <w:szCs w:val="22"/>
              </w:rPr>
              <w:t>2013</w:t>
            </w:r>
            <w:r>
              <w:rPr>
                <w:sz w:val="22"/>
                <w:szCs w:val="22"/>
              </w:rPr>
              <w:t xml:space="preserve"> год</w:t>
            </w:r>
          </w:p>
          <w:p w:rsidR="00882C34" w:rsidRDefault="00882C34">
            <w:pPr>
              <w:jc w:val="both"/>
              <w:rPr>
                <w:sz w:val="22"/>
                <w:szCs w:val="22"/>
              </w:rPr>
            </w:pPr>
          </w:p>
        </w:tc>
        <w:tc>
          <w:tcPr>
            <w:tcW w:w="890" w:type="dxa"/>
            <w:vMerge w:val="restart"/>
            <w:tcBorders>
              <w:top w:val="single" w:sz="4" w:space="0" w:color="auto"/>
              <w:left w:val="nil"/>
              <w:bottom w:val="single" w:sz="4" w:space="0" w:color="auto"/>
              <w:right w:val="single" w:sz="4" w:space="0" w:color="auto"/>
            </w:tcBorders>
            <w:hideMark/>
          </w:tcPr>
          <w:p w:rsidR="00882C34" w:rsidRDefault="00591759">
            <w:pPr>
              <w:jc w:val="both"/>
              <w:rPr>
                <w:sz w:val="22"/>
                <w:szCs w:val="22"/>
              </w:rPr>
            </w:pPr>
            <w:r>
              <w:rPr>
                <w:sz w:val="22"/>
                <w:szCs w:val="22"/>
              </w:rPr>
              <w:t xml:space="preserve">2013 г </w:t>
            </w:r>
            <w:proofErr w:type="gramStart"/>
            <w:r>
              <w:rPr>
                <w:sz w:val="22"/>
                <w:szCs w:val="22"/>
              </w:rPr>
              <w:t>в</w:t>
            </w:r>
            <w:proofErr w:type="gramEnd"/>
            <w:r>
              <w:rPr>
                <w:sz w:val="22"/>
                <w:szCs w:val="22"/>
              </w:rPr>
              <w:t xml:space="preserve"> %  к факту 2012</w:t>
            </w:r>
            <w:r w:rsidR="00882C34">
              <w:rPr>
                <w:sz w:val="22"/>
                <w:szCs w:val="22"/>
              </w:rPr>
              <w:t xml:space="preserve"> года</w:t>
            </w:r>
          </w:p>
        </w:tc>
        <w:tc>
          <w:tcPr>
            <w:tcW w:w="1192" w:type="dxa"/>
            <w:vMerge w:val="restart"/>
            <w:tcBorders>
              <w:top w:val="single" w:sz="4" w:space="0" w:color="auto"/>
              <w:left w:val="nil"/>
              <w:bottom w:val="single" w:sz="4" w:space="0" w:color="auto"/>
              <w:right w:val="single" w:sz="4" w:space="0" w:color="auto"/>
            </w:tcBorders>
            <w:shd w:val="clear" w:color="auto" w:fill="FFFFFF"/>
            <w:hideMark/>
          </w:tcPr>
          <w:p w:rsidR="00882C34" w:rsidRDefault="00591759">
            <w:pPr>
              <w:jc w:val="both"/>
              <w:rPr>
                <w:sz w:val="22"/>
                <w:szCs w:val="22"/>
              </w:rPr>
            </w:pPr>
            <w:r>
              <w:rPr>
                <w:sz w:val="22"/>
                <w:szCs w:val="22"/>
              </w:rPr>
              <w:t xml:space="preserve">2013 г.  </w:t>
            </w:r>
            <w:proofErr w:type="gramStart"/>
            <w:r>
              <w:rPr>
                <w:sz w:val="22"/>
                <w:szCs w:val="22"/>
              </w:rPr>
              <w:t>в</w:t>
            </w:r>
            <w:proofErr w:type="gramEnd"/>
            <w:r>
              <w:rPr>
                <w:sz w:val="22"/>
                <w:szCs w:val="22"/>
              </w:rPr>
              <w:t xml:space="preserve"> % к прогнозу 2013</w:t>
            </w:r>
            <w:r w:rsidR="00882C34">
              <w:rPr>
                <w:sz w:val="22"/>
                <w:szCs w:val="22"/>
              </w:rPr>
              <w:t xml:space="preserve"> года</w:t>
            </w:r>
          </w:p>
        </w:tc>
      </w:tr>
      <w:tr w:rsidR="00882C34" w:rsidTr="00882C34">
        <w:trPr>
          <w:cantSplit/>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2C34" w:rsidRDefault="00882C34">
            <w:pPr>
              <w:rPr>
                <w:sz w:val="22"/>
                <w:szCs w:val="22"/>
              </w:rPr>
            </w:pP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Прогноз</w:t>
            </w:r>
          </w:p>
        </w:tc>
        <w:tc>
          <w:tcPr>
            <w:tcW w:w="892" w:type="dxa"/>
            <w:tcBorders>
              <w:top w:val="single" w:sz="4" w:space="0" w:color="auto"/>
              <w:left w:val="nil"/>
              <w:bottom w:val="single" w:sz="4" w:space="0" w:color="auto"/>
              <w:right w:val="single" w:sz="4" w:space="0" w:color="auto"/>
            </w:tcBorders>
            <w:hideMark/>
          </w:tcPr>
          <w:p w:rsidR="00882C34" w:rsidRDefault="00882C34">
            <w:pPr>
              <w:jc w:val="both"/>
            </w:pPr>
            <w:r>
              <w:t>факт</w:t>
            </w:r>
          </w:p>
        </w:tc>
        <w:tc>
          <w:tcPr>
            <w:tcW w:w="0" w:type="auto"/>
            <w:vMerge/>
            <w:tcBorders>
              <w:top w:val="single" w:sz="4" w:space="0" w:color="auto"/>
              <w:left w:val="nil"/>
              <w:bottom w:val="single" w:sz="4" w:space="0" w:color="auto"/>
              <w:right w:val="single" w:sz="4" w:space="0" w:color="auto"/>
            </w:tcBorders>
            <w:vAlign w:val="center"/>
            <w:hideMark/>
          </w:tcPr>
          <w:p w:rsidR="00882C34" w:rsidRDefault="00882C34">
            <w:pPr>
              <w:rPr>
                <w:sz w:val="22"/>
                <w:szCs w:val="22"/>
              </w:rPr>
            </w:pPr>
          </w:p>
        </w:tc>
        <w:tc>
          <w:tcPr>
            <w:tcW w:w="0" w:type="auto"/>
            <w:vMerge/>
            <w:tcBorders>
              <w:top w:val="single" w:sz="4" w:space="0" w:color="auto"/>
              <w:left w:val="nil"/>
              <w:bottom w:val="single" w:sz="4" w:space="0" w:color="auto"/>
              <w:right w:val="single" w:sz="4" w:space="0" w:color="auto"/>
            </w:tcBorders>
            <w:vAlign w:val="center"/>
            <w:hideMark/>
          </w:tcPr>
          <w:p w:rsidR="00882C34" w:rsidRDefault="00882C34">
            <w:pPr>
              <w:rPr>
                <w:sz w:val="22"/>
                <w:szCs w:val="22"/>
              </w:rPr>
            </w:pPr>
          </w:p>
        </w:tc>
      </w:tr>
      <w:tr w:rsidR="00882C34" w:rsidTr="00882C34">
        <w:trPr>
          <w:trHeight w:val="337"/>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pStyle w:val="9"/>
            </w:pPr>
            <w:r>
              <w:t>Животноводство</w:t>
            </w:r>
          </w:p>
        </w:tc>
        <w:tc>
          <w:tcPr>
            <w:tcW w:w="1395"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882C34" w:rsidRDefault="00882C34">
            <w:pPr>
              <w:jc w:val="both"/>
            </w:pPr>
          </w:p>
        </w:tc>
        <w:tc>
          <w:tcPr>
            <w:tcW w:w="1156" w:type="dxa"/>
            <w:tcBorders>
              <w:top w:val="single" w:sz="4" w:space="0" w:color="auto"/>
              <w:left w:val="single" w:sz="4" w:space="0" w:color="auto"/>
              <w:bottom w:val="single" w:sz="4" w:space="0" w:color="auto"/>
              <w:right w:val="single" w:sz="4" w:space="0" w:color="auto"/>
            </w:tcBorders>
            <w:shd w:val="clear" w:color="auto" w:fill="FFFFFF"/>
          </w:tcPr>
          <w:p w:rsidR="00882C34" w:rsidRDefault="00882C34">
            <w:pPr>
              <w:jc w:val="both"/>
            </w:pPr>
          </w:p>
        </w:tc>
        <w:tc>
          <w:tcPr>
            <w:tcW w:w="892" w:type="dxa"/>
            <w:tcBorders>
              <w:top w:val="single" w:sz="4" w:space="0" w:color="auto"/>
              <w:left w:val="nil"/>
              <w:bottom w:val="single" w:sz="4" w:space="0" w:color="auto"/>
              <w:right w:val="single" w:sz="4" w:space="0" w:color="auto"/>
            </w:tcBorders>
            <w:shd w:val="clear" w:color="auto" w:fill="FFFFFF"/>
          </w:tcPr>
          <w:p w:rsidR="00882C34" w:rsidRDefault="00882C34">
            <w:pPr>
              <w:jc w:val="both"/>
            </w:pPr>
          </w:p>
        </w:tc>
        <w:tc>
          <w:tcPr>
            <w:tcW w:w="890" w:type="dxa"/>
            <w:tcBorders>
              <w:top w:val="single" w:sz="4" w:space="0" w:color="auto"/>
              <w:left w:val="nil"/>
              <w:bottom w:val="single" w:sz="4" w:space="0" w:color="auto"/>
              <w:right w:val="single" w:sz="4" w:space="0" w:color="auto"/>
            </w:tcBorders>
            <w:shd w:val="clear" w:color="auto" w:fill="FFFFFF"/>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24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Поголовье КРС, всего</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гол</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5E6B0C">
            <w:pPr>
              <w:jc w:val="both"/>
            </w:pPr>
            <w:r>
              <w:t>98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274680">
            <w:pPr>
              <w:jc w:val="both"/>
            </w:pPr>
            <w:r>
              <w:t>100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591759">
            <w:pPr>
              <w:jc w:val="both"/>
            </w:pPr>
            <w:r>
              <w:t>73</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274680">
            <w:pPr>
              <w:jc w:val="both"/>
            </w:pPr>
            <w:r>
              <w:t>74</w:t>
            </w:r>
          </w:p>
        </w:tc>
        <w:tc>
          <w:tcPr>
            <w:tcW w:w="1192" w:type="dxa"/>
            <w:tcBorders>
              <w:top w:val="single" w:sz="4" w:space="0" w:color="auto"/>
              <w:left w:val="nil"/>
              <w:bottom w:val="single" w:sz="4" w:space="0" w:color="auto"/>
              <w:right w:val="single" w:sz="4" w:space="0" w:color="auto"/>
            </w:tcBorders>
            <w:hideMark/>
          </w:tcPr>
          <w:p w:rsidR="00882C34" w:rsidRDefault="00274680">
            <w:pPr>
              <w:jc w:val="both"/>
            </w:pPr>
            <w:r>
              <w:t>73</w:t>
            </w:r>
          </w:p>
        </w:tc>
      </w:tr>
      <w:tr w:rsidR="00882C34" w:rsidTr="00882C34">
        <w:trPr>
          <w:trHeight w:val="13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В т. ч., коров</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гол</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50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50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591759">
            <w:pPr>
              <w:jc w:val="both"/>
            </w:pPr>
            <w:r>
              <w:t>39</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274680">
            <w:pPr>
              <w:jc w:val="both"/>
            </w:pPr>
            <w:r>
              <w:t>78</w:t>
            </w:r>
          </w:p>
        </w:tc>
        <w:tc>
          <w:tcPr>
            <w:tcW w:w="1192" w:type="dxa"/>
            <w:tcBorders>
              <w:top w:val="single" w:sz="4" w:space="0" w:color="auto"/>
              <w:left w:val="nil"/>
              <w:bottom w:val="single" w:sz="4" w:space="0" w:color="auto"/>
              <w:right w:val="single" w:sz="4" w:space="0" w:color="auto"/>
            </w:tcBorders>
            <w:hideMark/>
          </w:tcPr>
          <w:p w:rsidR="00882C34" w:rsidRDefault="00274680">
            <w:pPr>
              <w:jc w:val="both"/>
            </w:pPr>
            <w:r>
              <w:t>78</w:t>
            </w:r>
          </w:p>
        </w:tc>
      </w:tr>
      <w:tr w:rsidR="00882C34" w:rsidTr="00882C34">
        <w:trPr>
          <w:trHeight w:val="39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свиней</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гол</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5E6B0C">
            <w:pPr>
              <w:jc w:val="both"/>
            </w:pPr>
            <w:r>
              <w:t>19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30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591759">
            <w:pPr>
              <w:jc w:val="both"/>
            </w:pPr>
            <w:r>
              <w:t>18</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274680">
            <w:pPr>
              <w:jc w:val="both"/>
            </w:pPr>
            <w:r>
              <w:t>94,7</w:t>
            </w:r>
          </w:p>
        </w:tc>
        <w:tc>
          <w:tcPr>
            <w:tcW w:w="1192" w:type="dxa"/>
            <w:tcBorders>
              <w:top w:val="single" w:sz="4" w:space="0" w:color="auto"/>
              <w:left w:val="nil"/>
              <w:bottom w:val="single" w:sz="4" w:space="0" w:color="auto"/>
              <w:right w:val="single" w:sz="4" w:space="0" w:color="auto"/>
            </w:tcBorders>
            <w:hideMark/>
          </w:tcPr>
          <w:p w:rsidR="00882C34" w:rsidRDefault="00274680">
            <w:pPr>
              <w:jc w:val="both"/>
            </w:pPr>
            <w:r>
              <w:t>60</w:t>
            </w:r>
          </w:p>
        </w:tc>
      </w:tr>
      <w:tr w:rsidR="00882C34" w:rsidTr="00882C34">
        <w:trPr>
          <w:trHeight w:val="36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птицы</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гол</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5E6B0C">
            <w:pPr>
              <w:jc w:val="both"/>
            </w:pPr>
            <w:r>
              <w:t>1245</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1200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97551D">
            <w:pPr>
              <w:jc w:val="both"/>
            </w:pPr>
            <w:r>
              <w:t>1194</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C42D9F">
            <w:pPr>
              <w:jc w:val="both"/>
            </w:pPr>
            <w:r>
              <w:t>95,9</w:t>
            </w:r>
          </w:p>
        </w:tc>
        <w:tc>
          <w:tcPr>
            <w:tcW w:w="1192" w:type="dxa"/>
            <w:tcBorders>
              <w:top w:val="single" w:sz="4" w:space="0" w:color="auto"/>
              <w:left w:val="nil"/>
              <w:bottom w:val="single" w:sz="4" w:space="0" w:color="auto"/>
              <w:right w:val="single" w:sz="4" w:space="0" w:color="auto"/>
            </w:tcBorders>
            <w:hideMark/>
          </w:tcPr>
          <w:p w:rsidR="00882C34" w:rsidRDefault="00C42D9F">
            <w:pPr>
              <w:jc w:val="both"/>
            </w:pPr>
            <w:r>
              <w:t>99,5</w:t>
            </w:r>
          </w:p>
        </w:tc>
      </w:tr>
      <w:tr w:rsidR="00882C34" w:rsidTr="00882C34">
        <w:trPr>
          <w:trHeight w:val="16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овцы/козы</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гол</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5E6B0C">
            <w:pPr>
              <w:jc w:val="both"/>
            </w:pPr>
            <w:r>
              <w:t>154</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200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97551D">
            <w:pPr>
              <w:jc w:val="both"/>
            </w:pPr>
            <w:r>
              <w:t>162</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24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лошади</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гол</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3A10E6">
            <w:pPr>
              <w:jc w:val="both"/>
            </w:pPr>
            <w:r>
              <w:t>14</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20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97551D">
            <w:pPr>
              <w:jc w:val="both"/>
            </w:pPr>
            <w:r>
              <w:t>8</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31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Производство молока </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Тонн </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3A10E6">
            <w:pPr>
              <w:jc w:val="both"/>
            </w:pPr>
            <w:r>
              <w:t>136,8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 xml:space="preserve">200  </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97551D">
            <w:pPr>
              <w:jc w:val="both"/>
            </w:pPr>
            <w:r>
              <w:t>137,4</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Производство мяса</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тонн</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3A10E6">
            <w:pPr>
              <w:jc w:val="both"/>
            </w:pPr>
            <w:r>
              <w:t>10,23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10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97551D" w:rsidP="00D50F71">
            <w:pPr>
              <w:jc w:val="both"/>
            </w:pPr>
            <w:r>
              <w:t>1</w:t>
            </w:r>
            <w:r w:rsidR="00D50F71">
              <w:t>2,9</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24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Реализация молока</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Тыс. </w:t>
            </w:r>
            <w:proofErr w:type="spellStart"/>
            <w:r>
              <w:t>руб</w:t>
            </w:r>
            <w:proofErr w:type="spellEnd"/>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w:t>
            </w:r>
          </w:p>
        </w:tc>
        <w:tc>
          <w:tcPr>
            <w:tcW w:w="1156" w:type="dxa"/>
            <w:tcBorders>
              <w:top w:val="single" w:sz="4" w:space="0" w:color="auto"/>
              <w:left w:val="single" w:sz="4" w:space="0" w:color="auto"/>
              <w:bottom w:val="single" w:sz="4" w:space="0" w:color="auto"/>
              <w:right w:val="single" w:sz="4" w:space="0" w:color="auto"/>
            </w:tcBorders>
            <w:shd w:val="clear" w:color="auto" w:fill="FFFFFF"/>
          </w:tcPr>
          <w:p w:rsidR="00882C34" w:rsidRDefault="00882C34">
            <w:pPr>
              <w:jc w:val="both"/>
            </w:pP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r>
              <w:t>-</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r>
              <w:t>-</w:t>
            </w: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13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Реализация мяса</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Тыс. руб.</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3A10E6">
            <w:pPr>
              <w:jc w:val="both"/>
            </w:pPr>
            <w:r>
              <w:t>1487,5</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1500</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D50F71">
            <w:pPr>
              <w:jc w:val="both"/>
            </w:pPr>
            <w:r>
              <w:t>1887,3</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28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pStyle w:val="9"/>
            </w:pPr>
            <w:r>
              <w:t>Растениеводство</w:t>
            </w:r>
          </w:p>
        </w:tc>
        <w:tc>
          <w:tcPr>
            <w:tcW w:w="1395"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882C34" w:rsidRDefault="00882C34">
            <w:pPr>
              <w:jc w:val="both"/>
            </w:pPr>
          </w:p>
        </w:tc>
        <w:tc>
          <w:tcPr>
            <w:tcW w:w="1156" w:type="dxa"/>
            <w:tcBorders>
              <w:top w:val="single" w:sz="4" w:space="0" w:color="auto"/>
              <w:left w:val="single" w:sz="4" w:space="0" w:color="auto"/>
              <w:bottom w:val="single" w:sz="4" w:space="0" w:color="auto"/>
              <w:right w:val="single" w:sz="4" w:space="0" w:color="auto"/>
            </w:tcBorders>
            <w:shd w:val="clear" w:color="auto" w:fill="FFFFFF"/>
          </w:tcPr>
          <w:p w:rsidR="00882C34" w:rsidRDefault="00882C34">
            <w:pPr>
              <w:jc w:val="both"/>
            </w:pPr>
          </w:p>
        </w:tc>
        <w:tc>
          <w:tcPr>
            <w:tcW w:w="892" w:type="dxa"/>
            <w:tcBorders>
              <w:top w:val="single" w:sz="4" w:space="0" w:color="auto"/>
              <w:left w:val="nil"/>
              <w:bottom w:val="single" w:sz="4" w:space="0" w:color="auto"/>
              <w:right w:val="single" w:sz="4" w:space="0" w:color="auto"/>
            </w:tcBorders>
            <w:shd w:val="clear" w:color="auto" w:fill="FFFFFF"/>
          </w:tcPr>
          <w:p w:rsidR="00882C34" w:rsidRDefault="00882C34">
            <w:pPr>
              <w:jc w:val="both"/>
            </w:pPr>
          </w:p>
        </w:tc>
        <w:tc>
          <w:tcPr>
            <w:tcW w:w="890" w:type="dxa"/>
            <w:tcBorders>
              <w:top w:val="single" w:sz="4" w:space="0" w:color="auto"/>
              <w:left w:val="nil"/>
              <w:bottom w:val="single" w:sz="4" w:space="0" w:color="auto"/>
              <w:right w:val="single" w:sz="4" w:space="0" w:color="auto"/>
            </w:tcBorders>
            <w:shd w:val="clear" w:color="auto" w:fill="FFFFFF"/>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54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r>
              <w:t>Площади под с/х культурами,</w:t>
            </w:r>
          </w:p>
          <w:p w:rsidR="00882C34" w:rsidRDefault="00882C34">
            <w:pPr>
              <w:jc w:val="both"/>
            </w:pPr>
            <w:r>
              <w:t>всего</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proofErr w:type="gramStart"/>
            <w:r>
              <w:t>Га</w:t>
            </w:r>
            <w:proofErr w:type="gramEnd"/>
            <w:r>
              <w:t xml:space="preserve"> </w:t>
            </w:r>
          </w:p>
        </w:tc>
        <w:tc>
          <w:tcPr>
            <w:tcW w:w="1243"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139,9</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rsidR="00882C34" w:rsidRDefault="00882C34">
            <w:pPr>
              <w:jc w:val="both"/>
            </w:pPr>
            <w:r>
              <w:t>139,9</w:t>
            </w:r>
          </w:p>
        </w:tc>
        <w:tc>
          <w:tcPr>
            <w:tcW w:w="892"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r>
              <w:t>139,9</w:t>
            </w:r>
          </w:p>
        </w:tc>
        <w:tc>
          <w:tcPr>
            <w:tcW w:w="890" w:type="dxa"/>
            <w:tcBorders>
              <w:top w:val="single" w:sz="4" w:space="0" w:color="auto"/>
              <w:left w:val="nil"/>
              <w:bottom w:val="single" w:sz="4" w:space="0" w:color="auto"/>
              <w:right w:val="single" w:sz="4" w:space="0" w:color="auto"/>
            </w:tcBorders>
            <w:shd w:val="clear" w:color="auto" w:fill="FFFFFF"/>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33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В </w:t>
            </w:r>
            <w:proofErr w:type="spellStart"/>
            <w:r>
              <w:t>т.ч</w:t>
            </w:r>
            <w:proofErr w:type="spellEnd"/>
            <w:r>
              <w:t>. зерновые</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 -</w:t>
            </w: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1,2</w:t>
            </w:r>
          </w:p>
        </w:tc>
        <w:tc>
          <w:tcPr>
            <w:tcW w:w="892" w:type="dxa"/>
            <w:tcBorders>
              <w:top w:val="single" w:sz="4" w:space="0" w:color="auto"/>
              <w:left w:val="nil"/>
              <w:bottom w:val="single" w:sz="4" w:space="0" w:color="auto"/>
              <w:right w:val="single" w:sz="4" w:space="0" w:color="auto"/>
            </w:tcBorders>
            <w:hideMark/>
          </w:tcPr>
          <w:p w:rsidR="00882C34" w:rsidRDefault="00882C34">
            <w:pPr>
              <w:jc w:val="both"/>
            </w:pPr>
            <w:r>
              <w:t xml:space="preserve"> -</w:t>
            </w:r>
          </w:p>
        </w:tc>
        <w:tc>
          <w:tcPr>
            <w:tcW w:w="890" w:type="dxa"/>
            <w:tcBorders>
              <w:top w:val="single" w:sz="4" w:space="0" w:color="auto"/>
              <w:left w:val="nil"/>
              <w:bottom w:val="single" w:sz="4" w:space="0" w:color="auto"/>
              <w:right w:val="single" w:sz="4" w:space="0" w:color="auto"/>
            </w:tcBorders>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507"/>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lastRenderedPageBreak/>
              <w:t xml:space="preserve">- картофель                                        </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116,7</w:t>
            </w: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115,5</w:t>
            </w:r>
          </w:p>
        </w:tc>
        <w:tc>
          <w:tcPr>
            <w:tcW w:w="892" w:type="dxa"/>
            <w:tcBorders>
              <w:top w:val="single" w:sz="4" w:space="0" w:color="auto"/>
              <w:left w:val="nil"/>
              <w:bottom w:val="single" w:sz="4" w:space="0" w:color="auto"/>
              <w:right w:val="single" w:sz="4" w:space="0" w:color="auto"/>
            </w:tcBorders>
          </w:tcPr>
          <w:p w:rsidR="00882C34" w:rsidRDefault="00882C34">
            <w:pPr>
              <w:jc w:val="both"/>
            </w:pP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19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овощи</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9,4</w:t>
            </w: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9,4</w:t>
            </w:r>
          </w:p>
        </w:tc>
        <w:tc>
          <w:tcPr>
            <w:tcW w:w="892" w:type="dxa"/>
            <w:tcBorders>
              <w:top w:val="single" w:sz="4" w:space="0" w:color="auto"/>
              <w:left w:val="nil"/>
              <w:bottom w:val="single" w:sz="4" w:space="0" w:color="auto"/>
              <w:right w:val="single" w:sz="4" w:space="0" w:color="auto"/>
            </w:tcBorders>
          </w:tcPr>
          <w:p w:rsidR="00882C34" w:rsidRDefault="00882C34">
            <w:pPr>
              <w:jc w:val="both"/>
            </w:pP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27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кормовые</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га</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13,8</w:t>
            </w: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13,8</w:t>
            </w:r>
          </w:p>
        </w:tc>
        <w:tc>
          <w:tcPr>
            <w:tcW w:w="892" w:type="dxa"/>
            <w:tcBorders>
              <w:top w:val="single" w:sz="4" w:space="0" w:color="auto"/>
              <w:left w:val="nil"/>
              <w:bottom w:val="single" w:sz="4" w:space="0" w:color="auto"/>
              <w:right w:val="single" w:sz="4" w:space="0" w:color="auto"/>
            </w:tcBorders>
          </w:tcPr>
          <w:p w:rsidR="00882C34" w:rsidRDefault="00882C34">
            <w:pPr>
              <w:jc w:val="both"/>
            </w:pP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Производство зерновых</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тонн</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w:t>
            </w:r>
          </w:p>
        </w:tc>
        <w:tc>
          <w:tcPr>
            <w:tcW w:w="1156"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892" w:type="dxa"/>
            <w:tcBorders>
              <w:top w:val="single" w:sz="4" w:space="0" w:color="auto"/>
              <w:left w:val="nil"/>
              <w:bottom w:val="single" w:sz="4" w:space="0" w:color="auto"/>
              <w:right w:val="single" w:sz="4" w:space="0" w:color="auto"/>
            </w:tcBorders>
            <w:hideMark/>
          </w:tcPr>
          <w:p w:rsidR="00882C34" w:rsidRDefault="00882C34">
            <w:pPr>
              <w:jc w:val="both"/>
            </w:pPr>
            <w:r>
              <w:t>-</w:t>
            </w:r>
          </w:p>
        </w:tc>
        <w:tc>
          <w:tcPr>
            <w:tcW w:w="890" w:type="dxa"/>
            <w:tcBorders>
              <w:top w:val="single" w:sz="4" w:space="0" w:color="auto"/>
              <w:left w:val="nil"/>
              <w:bottom w:val="single" w:sz="4" w:space="0" w:color="auto"/>
              <w:right w:val="single" w:sz="4" w:space="0" w:color="auto"/>
            </w:tcBorders>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34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Производство картофеля </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тонн</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3A10E6">
            <w:pPr>
              <w:jc w:val="both"/>
            </w:pPr>
            <w:r>
              <w:t>8,8</w:t>
            </w:r>
          </w:p>
        </w:tc>
        <w:tc>
          <w:tcPr>
            <w:tcW w:w="1156"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892" w:type="dxa"/>
            <w:tcBorders>
              <w:top w:val="single" w:sz="4" w:space="0" w:color="auto"/>
              <w:left w:val="nil"/>
              <w:bottom w:val="single" w:sz="4" w:space="0" w:color="auto"/>
              <w:right w:val="single" w:sz="4" w:space="0" w:color="auto"/>
            </w:tcBorders>
            <w:hideMark/>
          </w:tcPr>
          <w:p w:rsidR="00882C34" w:rsidRDefault="00882C34">
            <w:pPr>
              <w:jc w:val="both"/>
            </w:pP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18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Производство овощей</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тонн</w:t>
            </w:r>
          </w:p>
        </w:tc>
        <w:tc>
          <w:tcPr>
            <w:tcW w:w="1243"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1156"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892" w:type="dxa"/>
            <w:tcBorders>
              <w:top w:val="single" w:sz="4" w:space="0" w:color="auto"/>
              <w:left w:val="nil"/>
              <w:bottom w:val="single" w:sz="4" w:space="0" w:color="auto"/>
              <w:right w:val="single" w:sz="4" w:space="0" w:color="auto"/>
            </w:tcBorders>
          </w:tcPr>
          <w:p w:rsidR="00882C34" w:rsidRDefault="00882C34">
            <w:pPr>
              <w:jc w:val="both"/>
            </w:pP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hideMark/>
          </w:tcPr>
          <w:p w:rsidR="00882C34" w:rsidRDefault="00882C34">
            <w:pPr>
              <w:jc w:val="both"/>
            </w:pPr>
          </w:p>
        </w:tc>
      </w:tr>
      <w:tr w:rsidR="00882C34" w:rsidTr="00882C34">
        <w:trPr>
          <w:trHeight w:val="25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 xml:space="preserve">Реализация зерновых </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proofErr w:type="spellStart"/>
            <w:r>
              <w:t>Тыс</w:t>
            </w:r>
            <w:proofErr w:type="gramStart"/>
            <w:r>
              <w:t>.р</w:t>
            </w:r>
            <w:proofErr w:type="gramEnd"/>
            <w:r>
              <w:t>уб</w:t>
            </w:r>
            <w:proofErr w:type="spellEnd"/>
            <w:r>
              <w:t>.</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w:t>
            </w: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w:t>
            </w:r>
          </w:p>
        </w:tc>
        <w:tc>
          <w:tcPr>
            <w:tcW w:w="892" w:type="dxa"/>
            <w:tcBorders>
              <w:top w:val="single" w:sz="4" w:space="0" w:color="auto"/>
              <w:left w:val="nil"/>
              <w:bottom w:val="single" w:sz="4" w:space="0" w:color="auto"/>
              <w:right w:val="single" w:sz="4" w:space="0" w:color="auto"/>
            </w:tcBorders>
            <w:hideMark/>
          </w:tcPr>
          <w:p w:rsidR="00882C34" w:rsidRDefault="00882C34">
            <w:pPr>
              <w:jc w:val="both"/>
            </w:pPr>
            <w:r>
              <w:t>-</w:t>
            </w: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135"/>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Реализация овощей</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proofErr w:type="spellStart"/>
            <w:r>
              <w:t>Тыс</w:t>
            </w:r>
            <w:proofErr w:type="gramStart"/>
            <w:r>
              <w:t>.р</w:t>
            </w:r>
            <w:proofErr w:type="gramEnd"/>
            <w:r>
              <w:t>уб</w:t>
            </w:r>
            <w:proofErr w:type="spellEnd"/>
            <w:r>
              <w:t>.</w:t>
            </w:r>
          </w:p>
        </w:tc>
        <w:tc>
          <w:tcPr>
            <w:tcW w:w="1243"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w:t>
            </w:r>
          </w:p>
        </w:tc>
        <w:tc>
          <w:tcPr>
            <w:tcW w:w="1156"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w:t>
            </w:r>
          </w:p>
        </w:tc>
        <w:tc>
          <w:tcPr>
            <w:tcW w:w="892" w:type="dxa"/>
            <w:tcBorders>
              <w:top w:val="single" w:sz="4" w:space="0" w:color="auto"/>
              <w:left w:val="nil"/>
              <w:bottom w:val="single" w:sz="4" w:space="0" w:color="auto"/>
              <w:right w:val="single" w:sz="4" w:space="0" w:color="auto"/>
            </w:tcBorders>
            <w:hideMark/>
          </w:tcPr>
          <w:p w:rsidR="00882C34" w:rsidRDefault="00882C34">
            <w:pPr>
              <w:jc w:val="both"/>
            </w:pPr>
            <w:r>
              <w:t>-</w:t>
            </w:r>
          </w:p>
        </w:tc>
        <w:tc>
          <w:tcPr>
            <w:tcW w:w="890" w:type="dxa"/>
            <w:tcBorders>
              <w:top w:val="single" w:sz="4" w:space="0" w:color="auto"/>
              <w:left w:val="nil"/>
              <w:bottom w:val="single" w:sz="4" w:space="0" w:color="auto"/>
              <w:right w:val="single" w:sz="4" w:space="0" w:color="auto"/>
            </w:tcBorders>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r w:rsidR="00882C34" w:rsidTr="00882C34">
        <w:trPr>
          <w:trHeight w:val="210"/>
        </w:trPr>
        <w:tc>
          <w:tcPr>
            <w:tcW w:w="2855" w:type="dxa"/>
            <w:tcBorders>
              <w:top w:val="single" w:sz="4" w:space="0" w:color="auto"/>
              <w:left w:val="single" w:sz="4" w:space="0" w:color="auto"/>
              <w:bottom w:val="single" w:sz="4" w:space="0" w:color="auto"/>
              <w:right w:val="single" w:sz="4" w:space="0" w:color="auto"/>
            </w:tcBorders>
            <w:hideMark/>
          </w:tcPr>
          <w:p w:rsidR="00882C34" w:rsidRDefault="00882C34">
            <w:pPr>
              <w:jc w:val="both"/>
            </w:pPr>
            <w:r>
              <w:t>Реализация картофеля</w:t>
            </w:r>
          </w:p>
        </w:tc>
        <w:tc>
          <w:tcPr>
            <w:tcW w:w="1395" w:type="dxa"/>
            <w:tcBorders>
              <w:top w:val="single" w:sz="4" w:space="0" w:color="auto"/>
              <w:left w:val="single" w:sz="4" w:space="0" w:color="auto"/>
              <w:bottom w:val="single" w:sz="4" w:space="0" w:color="auto"/>
              <w:right w:val="single" w:sz="4" w:space="0" w:color="auto"/>
            </w:tcBorders>
            <w:hideMark/>
          </w:tcPr>
          <w:p w:rsidR="00882C34" w:rsidRDefault="00882C34">
            <w:pPr>
              <w:jc w:val="both"/>
            </w:pPr>
            <w:proofErr w:type="spellStart"/>
            <w:r>
              <w:t>Тыс</w:t>
            </w:r>
            <w:proofErr w:type="gramStart"/>
            <w:r>
              <w:t>.р</w:t>
            </w:r>
            <w:proofErr w:type="gramEnd"/>
            <w:r>
              <w:t>уб</w:t>
            </w:r>
            <w:proofErr w:type="spellEnd"/>
          </w:p>
        </w:tc>
        <w:tc>
          <w:tcPr>
            <w:tcW w:w="1243" w:type="dxa"/>
            <w:tcBorders>
              <w:top w:val="single" w:sz="4" w:space="0" w:color="auto"/>
              <w:left w:val="single" w:sz="4" w:space="0" w:color="auto"/>
              <w:bottom w:val="single" w:sz="4" w:space="0" w:color="auto"/>
              <w:right w:val="single" w:sz="4" w:space="0" w:color="auto"/>
            </w:tcBorders>
            <w:hideMark/>
          </w:tcPr>
          <w:p w:rsidR="00882C34" w:rsidRDefault="003A10E6">
            <w:pPr>
              <w:jc w:val="both"/>
            </w:pPr>
            <w:r>
              <w:t>37,7</w:t>
            </w:r>
          </w:p>
        </w:tc>
        <w:tc>
          <w:tcPr>
            <w:tcW w:w="1156" w:type="dxa"/>
            <w:tcBorders>
              <w:top w:val="single" w:sz="4" w:space="0" w:color="auto"/>
              <w:left w:val="single" w:sz="4" w:space="0" w:color="auto"/>
              <w:bottom w:val="single" w:sz="4" w:space="0" w:color="auto"/>
              <w:right w:val="single" w:sz="4" w:space="0" w:color="auto"/>
            </w:tcBorders>
          </w:tcPr>
          <w:p w:rsidR="00882C34" w:rsidRDefault="00882C34">
            <w:pPr>
              <w:jc w:val="both"/>
            </w:pPr>
          </w:p>
        </w:tc>
        <w:tc>
          <w:tcPr>
            <w:tcW w:w="892" w:type="dxa"/>
            <w:tcBorders>
              <w:top w:val="single" w:sz="4" w:space="0" w:color="auto"/>
              <w:left w:val="nil"/>
              <w:bottom w:val="single" w:sz="4" w:space="0" w:color="auto"/>
              <w:right w:val="single" w:sz="4" w:space="0" w:color="auto"/>
            </w:tcBorders>
            <w:hideMark/>
          </w:tcPr>
          <w:p w:rsidR="00882C34" w:rsidRDefault="00FD140B">
            <w:pPr>
              <w:jc w:val="both"/>
            </w:pPr>
            <w:r>
              <w:t>61,8</w:t>
            </w:r>
          </w:p>
        </w:tc>
        <w:tc>
          <w:tcPr>
            <w:tcW w:w="890" w:type="dxa"/>
            <w:tcBorders>
              <w:top w:val="single" w:sz="4" w:space="0" w:color="auto"/>
              <w:left w:val="nil"/>
              <w:bottom w:val="single" w:sz="4" w:space="0" w:color="auto"/>
              <w:right w:val="single" w:sz="4" w:space="0" w:color="auto"/>
            </w:tcBorders>
            <w:hideMark/>
          </w:tcPr>
          <w:p w:rsidR="00882C34" w:rsidRDefault="00882C34">
            <w:pPr>
              <w:jc w:val="both"/>
            </w:pPr>
          </w:p>
        </w:tc>
        <w:tc>
          <w:tcPr>
            <w:tcW w:w="1192" w:type="dxa"/>
            <w:tcBorders>
              <w:top w:val="single" w:sz="4" w:space="0" w:color="auto"/>
              <w:left w:val="nil"/>
              <w:bottom w:val="single" w:sz="4" w:space="0" w:color="auto"/>
              <w:right w:val="single" w:sz="4" w:space="0" w:color="auto"/>
            </w:tcBorders>
          </w:tcPr>
          <w:p w:rsidR="00882C34" w:rsidRDefault="00882C34">
            <w:pPr>
              <w:jc w:val="both"/>
            </w:pPr>
          </w:p>
        </w:tc>
      </w:tr>
    </w:tbl>
    <w:p w:rsidR="00882C34" w:rsidRDefault="00882C34" w:rsidP="00882C34">
      <w:pPr>
        <w:pStyle w:val="4"/>
        <w:jc w:val="center"/>
        <w:rPr>
          <w:bCs w:val="0"/>
          <w:sz w:val="24"/>
          <w:szCs w:val="24"/>
        </w:rPr>
      </w:pPr>
      <w:r>
        <w:rPr>
          <w:sz w:val="24"/>
          <w:szCs w:val="24"/>
        </w:rPr>
        <w:t>Крестьянско-фермерское  хозяйство</w:t>
      </w:r>
    </w:p>
    <w:p w:rsidR="00882C34" w:rsidRDefault="00D379F2" w:rsidP="00882C34">
      <w:r>
        <w:t>На 01.01.2014</w:t>
      </w:r>
      <w:r w:rsidR="00882C34">
        <w:t xml:space="preserve"> г. на территории нет КФХ</w:t>
      </w:r>
    </w:p>
    <w:p w:rsidR="00882C34" w:rsidRDefault="00882C34" w:rsidP="00882C34">
      <w:pPr>
        <w:pStyle w:val="aa"/>
      </w:pPr>
    </w:p>
    <w:p w:rsidR="00882C34" w:rsidRDefault="00882C34" w:rsidP="00882C34">
      <w:pPr>
        <w:rPr>
          <w:b/>
          <w:kern w:val="32"/>
        </w:rPr>
      </w:pPr>
      <w:r>
        <w:rPr>
          <w:b/>
        </w:rPr>
        <w:t xml:space="preserve"> </w:t>
      </w:r>
      <w:bookmarkStart w:id="29" w:name="_Ref307815589"/>
      <w:r>
        <w:rPr>
          <w:b/>
          <w:kern w:val="32"/>
        </w:rPr>
        <w:t>Раздел 4 Пространственное развитие  муниципального образования «</w:t>
      </w:r>
      <w:bookmarkEnd w:id="27"/>
      <w:bookmarkEnd w:id="28"/>
      <w:bookmarkEnd w:id="29"/>
      <w:proofErr w:type="spellStart"/>
      <w:r>
        <w:rPr>
          <w:b/>
          <w:kern w:val="32"/>
        </w:rPr>
        <w:t>Поломское</w:t>
      </w:r>
      <w:proofErr w:type="spellEnd"/>
      <w:r>
        <w:rPr>
          <w:b/>
          <w:kern w:val="32"/>
        </w:rPr>
        <w:t>»</w:t>
      </w:r>
    </w:p>
    <w:p w:rsidR="00882C34" w:rsidRDefault="00882C34" w:rsidP="00882C34">
      <w:pPr>
        <w:tabs>
          <w:tab w:val="left" w:pos="1240"/>
        </w:tabs>
        <w:ind w:firstLine="720"/>
        <w:jc w:val="center"/>
        <w:rPr>
          <w:b/>
          <w:kern w:val="32"/>
        </w:rPr>
      </w:pPr>
      <w:bookmarkStart w:id="30" w:name="_Ref307815704"/>
    </w:p>
    <w:p w:rsidR="00882C34" w:rsidRDefault="00882C34" w:rsidP="00882C34">
      <w:pPr>
        <w:tabs>
          <w:tab w:val="left" w:pos="1240"/>
        </w:tabs>
        <w:ind w:firstLine="720"/>
        <w:jc w:val="center"/>
        <w:rPr>
          <w:b/>
          <w:kern w:val="32"/>
        </w:rPr>
      </w:pPr>
      <w:r>
        <w:rPr>
          <w:b/>
          <w:kern w:val="32"/>
        </w:rPr>
        <w:t>4.1 Строительство</w:t>
      </w:r>
      <w:bookmarkEnd w:id="30"/>
    </w:p>
    <w:p w:rsidR="00882C34" w:rsidRDefault="00882C34" w:rsidP="00882C34">
      <w:pPr>
        <w:ind w:firstLine="720"/>
        <w:jc w:val="center"/>
        <w:rPr>
          <w:b/>
        </w:rPr>
      </w:pPr>
    </w:p>
    <w:p w:rsidR="00882C34" w:rsidRDefault="00882C34" w:rsidP="00882C34">
      <w:pPr>
        <w:jc w:val="both"/>
      </w:pPr>
      <w:r>
        <w:t xml:space="preserve">     Строительство новых жилых домов на территории практически не ведется. </w:t>
      </w:r>
    </w:p>
    <w:p w:rsidR="00882C34" w:rsidRDefault="00882C34" w:rsidP="00882C34">
      <w:pPr>
        <w:jc w:val="both"/>
      </w:pPr>
      <w:r>
        <w:t xml:space="preserve">     Строительство жилья  осуществляется индивидуальными застройщиками  собственными силами. В 2011 году начали строить жилые дома 3 семьи, в </w:t>
      </w:r>
      <w:proofErr w:type="spellStart"/>
      <w:r>
        <w:t>т.ч</w:t>
      </w:r>
      <w:proofErr w:type="spellEnd"/>
      <w:r>
        <w:t xml:space="preserve">. 2 - молодые, 1- </w:t>
      </w:r>
      <w:proofErr w:type="gramStart"/>
      <w:r>
        <w:t>многодетная</w:t>
      </w:r>
      <w:proofErr w:type="gramEnd"/>
      <w:r>
        <w:t>. В 2012 году введен новый дом для председателя колхоза по программе «Жилье для молодых специалистов на селе»</w:t>
      </w:r>
      <w:r w:rsidR="00D379F2">
        <w:t>. Продолжается строительство 3 домов.</w:t>
      </w:r>
    </w:p>
    <w:p w:rsidR="00882C34" w:rsidRDefault="00882C34" w:rsidP="00882C34">
      <w:pPr>
        <w:jc w:val="both"/>
      </w:pPr>
      <w:r>
        <w:t xml:space="preserve">      В </w:t>
      </w:r>
      <w:proofErr w:type="spellStart"/>
      <w:r>
        <w:t>с</w:t>
      </w:r>
      <w:proofErr w:type="gramStart"/>
      <w:r>
        <w:t>.П</w:t>
      </w:r>
      <w:proofErr w:type="gramEnd"/>
      <w:r>
        <w:t>оломское</w:t>
      </w:r>
      <w:proofErr w:type="spellEnd"/>
      <w:r>
        <w:t xml:space="preserve"> достаточно пустующих муниципальных квартир.</w:t>
      </w:r>
    </w:p>
    <w:p w:rsidR="00882C34" w:rsidRDefault="00882C34" w:rsidP="00882C34">
      <w:pPr>
        <w:widowControl w:val="0"/>
        <w:jc w:val="both"/>
      </w:pPr>
      <w:r>
        <w:t xml:space="preserve">       Жилищные сертификаты получили 14 вдов ветеранов Великой Отечественной войны.</w:t>
      </w:r>
    </w:p>
    <w:p w:rsidR="00882C34" w:rsidRDefault="00882C34" w:rsidP="00882C34">
      <w:pPr>
        <w:widowControl w:val="0"/>
        <w:jc w:val="both"/>
      </w:pPr>
      <w:r>
        <w:t xml:space="preserve">Увеличивается  число домов, подключенных </w:t>
      </w:r>
      <w:r w:rsidR="00D379F2">
        <w:t>к природному газу. На 01.01.2012</w:t>
      </w:r>
      <w:r>
        <w:t xml:space="preserve"> г газифицировано 20 домов, на 0</w:t>
      </w:r>
      <w:r w:rsidR="00D379F2">
        <w:t>1.01.2013 г -37 домов и квартир, на 01.01.2014 г</w:t>
      </w:r>
      <w:r w:rsidR="008D5829">
        <w:t>. без изменений.</w:t>
      </w:r>
    </w:p>
    <w:p w:rsidR="00882C34" w:rsidRDefault="00882C34" w:rsidP="00882C34">
      <w:pPr>
        <w:pStyle w:val="1"/>
        <w:jc w:val="center"/>
        <w:rPr>
          <w:rFonts w:ascii="Times New Roman" w:hAnsi="Times New Roman"/>
          <w:sz w:val="24"/>
        </w:rPr>
      </w:pPr>
      <w:bookmarkStart w:id="31" w:name="_Ref307815815"/>
      <w:r>
        <w:rPr>
          <w:rFonts w:ascii="Times New Roman" w:hAnsi="Times New Roman"/>
          <w:sz w:val="24"/>
        </w:rPr>
        <w:t>4.2     Жилищно-коммунальное хозяйство</w:t>
      </w:r>
      <w:bookmarkEnd w:id="31"/>
    </w:p>
    <w:p w:rsidR="000D3125" w:rsidRDefault="000D3125" w:rsidP="000D3125">
      <w:pPr>
        <w:ind w:firstLine="540"/>
        <w:jc w:val="both"/>
      </w:pPr>
      <w:r>
        <w:t xml:space="preserve">Жилищно-коммунальный комплекс  муниципального образования включает в себя: </w:t>
      </w:r>
    </w:p>
    <w:p w:rsidR="000D3125" w:rsidRDefault="000D3125" w:rsidP="000D3125">
      <w:pPr>
        <w:autoSpaceDE w:val="0"/>
        <w:autoSpaceDN w:val="0"/>
        <w:adjustRightInd w:val="0"/>
        <w:ind w:firstLine="540"/>
        <w:jc w:val="both"/>
      </w:pPr>
      <w:r>
        <w:t>- более 20,6 тыс.  м² общей площади жилищного фонда (по состоянию на 1 января 2013 года), из которого 5021,2   м² площадь муниципального жилищного фонда;</w:t>
      </w:r>
    </w:p>
    <w:p w:rsidR="000D3125" w:rsidRDefault="000D3125" w:rsidP="000D3125">
      <w:pPr>
        <w:autoSpaceDE w:val="0"/>
        <w:autoSpaceDN w:val="0"/>
        <w:adjustRightInd w:val="0"/>
        <w:ind w:firstLine="540"/>
        <w:jc w:val="both"/>
      </w:pPr>
      <w:r>
        <w:t xml:space="preserve">- 2   </w:t>
      </w:r>
      <w:proofErr w:type="gramStart"/>
      <w:r>
        <w:t>котельные</w:t>
      </w:r>
      <w:proofErr w:type="gramEnd"/>
      <w:r>
        <w:t xml:space="preserve"> работающие на газу, 1 котельная отдела культуры работает на угле;</w:t>
      </w:r>
    </w:p>
    <w:p w:rsidR="000D3125" w:rsidRDefault="000D3125" w:rsidP="000D3125">
      <w:pPr>
        <w:autoSpaceDE w:val="0"/>
        <w:autoSpaceDN w:val="0"/>
        <w:adjustRightInd w:val="0"/>
        <w:ind w:firstLine="540"/>
        <w:jc w:val="both"/>
      </w:pPr>
      <w:r>
        <w:t>- 2140 м протяженность тепловых и паровых  сетей в двухтрубном исчислении</w:t>
      </w:r>
    </w:p>
    <w:p w:rsidR="000D3125" w:rsidRDefault="000D3125" w:rsidP="000D3125">
      <w:pPr>
        <w:autoSpaceDE w:val="0"/>
        <w:autoSpaceDN w:val="0"/>
        <w:adjustRightInd w:val="0"/>
        <w:ind w:firstLine="540"/>
        <w:jc w:val="both"/>
      </w:pPr>
      <w:r>
        <w:t>- 9700 м протяженность  водопроводных сетей в однотрубном исчислении;</w:t>
      </w:r>
    </w:p>
    <w:p w:rsidR="000D3125" w:rsidRDefault="000D3125" w:rsidP="000D3125">
      <w:pPr>
        <w:autoSpaceDE w:val="0"/>
        <w:autoSpaceDN w:val="0"/>
        <w:adjustRightInd w:val="0"/>
        <w:ind w:firstLine="540"/>
        <w:jc w:val="both"/>
      </w:pPr>
      <w:r>
        <w:t>-10312  метра одиночное протяжение уличной газовой сети.</w:t>
      </w:r>
    </w:p>
    <w:p w:rsidR="000D3125" w:rsidRDefault="000D3125" w:rsidP="000D3125">
      <w:pPr>
        <w:autoSpaceDE w:val="0"/>
        <w:autoSpaceDN w:val="0"/>
        <w:adjustRightInd w:val="0"/>
        <w:ind w:firstLine="540"/>
        <w:jc w:val="both"/>
      </w:pPr>
      <w:r>
        <w:t>Водоснабжение населению  муниципального образования  «</w:t>
      </w:r>
      <w:proofErr w:type="spellStart"/>
      <w:r>
        <w:t>Поломское</w:t>
      </w:r>
      <w:proofErr w:type="spellEnd"/>
      <w:r>
        <w:t xml:space="preserve">» оказывает СПК </w:t>
      </w:r>
      <w:proofErr w:type="spellStart"/>
      <w:r>
        <w:t>им</w:t>
      </w:r>
      <w:proofErr w:type="gramStart"/>
      <w:r>
        <w:t>.К</w:t>
      </w:r>
      <w:proofErr w:type="gramEnd"/>
      <w:r>
        <w:t>ирова</w:t>
      </w:r>
      <w:proofErr w:type="spellEnd"/>
      <w:r>
        <w:t xml:space="preserve"> и </w:t>
      </w:r>
      <w:proofErr w:type="spellStart"/>
      <w:r>
        <w:t>Кезский</w:t>
      </w:r>
      <w:proofErr w:type="spellEnd"/>
      <w:r>
        <w:t xml:space="preserve"> ППКХ Общая протяженность ветхой водопроводной сети  – </w:t>
      </w:r>
      <w:smartTag w:uri="urn:schemas-microsoft-com:office:smarttags" w:element="metricconverter">
        <w:smartTagPr>
          <w:attr w:name="ProductID" w:val="2 км"/>
        </w:smartTagPr>
        <w:r>
          <w:t>2 км</w:t>
        </w:r>
      </w:smartTag>
      <w:r>
        <w:t xml:space="preserve">, что составляет 25 процентов от общей протяженности. </w:t>
      </w:r>
    </w:p>
    <w:p w:rsidR="00882C34" w:rsidRDefault="000D3125" w:rsidP="000D3125">
      <w:pPr>
        <w:autoSpaceDE w:val="0"/>
        <w:autoSpaceDN w:val="0"/>
        <w:adjustRightInd w:val="0"/>
        <w:ind w:firstLine="540"/>
        <w:jc w:val="both"/>
        <w:rPr>
          <w:b/>
        </w:rPr>
      </w:pPr>
      <w:r>
        <w:t xml:space="preserve">Жилищный фонд и коммунальная инфраструктура имеют высокий уровень износа. Паспортизация жилых домов проведена не в полном объеме (82 %). Одной из причин является дороговизна предоставления услуг по паспортизации и регистрации жилых домов. </w:t>
      </w:r>
    </w:p>
    <w:p w:rsidR="00882C34" w:rsidRDefault="00882C34" w:rsidP="00882C34">
      <w:pPr>
        <w:ind w:firstLine="720"/>
        <w:jc w:val="both"/>
      </w:pPr>
      <w:r>
        <w:t>Основная деятельность организаций жилищно-коммунального комплекса в отчетном периоде была направлена на обеспечение нормативных условий проживания граждан путем предоставления качественных жилищно-коммунальных услуг населению, а также организациям и  социальной сфере района.</w:t>
      </w:r>
    </w:p>
    <w:p w:rsidR="00882C34" w:rsidRDefault="00882C34" w:rsidP="00882C34">
      <w:pPr>
        <w:jc w:val="both"/>
      </w:pPr>
      <w:r>
        <w:t xml:space="preserve">        Доминирующее положение по предоставлению коммунальных услуг занимает ООО «</w:t>
      </w:r>
      <w:proofErr w:type="spellStart"/>
      <w:r>
        <w:t>Кезское</w:t>
      </w:r>
      <w:proofErr w:type="spellEnd"/>
      <w:r>
        <w:t xml:space="preserve"> предприятие коммунального хозяйства». Данное предприятие в настоящее время обслуживает по поселению 2 газовых котельных, водопроводную сеть в </w:t>
      </w:r>
      <w:proofErr w:type="spellStart"/>
      <w:r>
        <w:t>с</w:t>
      </w:r>
      <w:proofErr w:type="gramStart"/>
      <w:r>
        <w:t>.П</w:t>
      </w:r>
      <w:proofErr w:type="gramEnd"/>
      <w:r>
        <w:t>оломское</w:t>
      </w:r>
      <w:proofErr w:type="spellEnd"/>
      <w:r>
        <w:t xml:space="preserve">. </w:t>
      </w:r>
    </w:p>
    <w:p w:rsidR="00882C34" w:rsidRDefault="00882C34" w:rsidP="00882C34">
      <w:pPr>
        <w:jc w:val="both"/>
      </w:pPr>
      <w:r>
        <w:lastRenderedPageBreak/>
        <w:t xml:space="preserve">        В ходе реализации плана мероприятий по подготовке к текущему отопительному периоду проведена модернизация  объектов теплоснабжения, капитальный ремонт сетей теплоснабжения и водоснабжения.</w:t>
      </w:r>
    </w:p>
    <w:p w:rsidR="00882C34" w:rsidRDefault="00882C34" w:rsidP="00882C34">
      <w:pPr>
        <w:jc w:val="both"/>
      </w:pPr>
      <w:r>
        <w:t xml:space="preserve">      Проведена модернизация объектов  теплоснабжения. Проведен капитальный ремонт:</w:t>
      </w:r>
    </w:p>
    <w:p w:rsidR="00882C34" w:rsidRDefault="00882C34" w:rsidP="00882C34">
      <w:pPr>
        <w:pStyle w:val="31"/>
      </w:pPr>
      <w:r>
        <w:rPr>
          <w:b/>
          <w:i/>
        </w:rPr>
        <w:t xml:space="preserve">              </w:t>
      </w:r>
      <w:r>
        <w:t xml:space="preserve">Анализ финансово-экономического состояния предприятий жилищно-коммунального </w:t>
      </w:r>
      <w:r w:rsidR="008D5829">
        <w:t>хозяйства (далее – ЖКХ) за  2013</w:t>
      </w:r>
      <w:r>
        <w:t xml:space="preserve"> год  свидетельствуют об их нестабильном финансовом положении, несмотря на увеличение объемов производимых работ и услуг.</w:t>
      </w:r>
    </w:p>
    <w:p w:rsidR="00882C34" w:rsidRDefault="00882C34" w:rsidP="00882C34">
      <w:pPr>
        <w:autoSpaceDE w:val="0"/>
        <w:autoSpaceDN w:val="0"/>
        <w:adjustRightInd w:val="0"/>
        <w:ind w:firstLine="540"/>
        <w:jc w:val="both"/>
      </w:pPr>
      <w:r>
        <w:t>Негативное воздействие на финансовое положение организаций коммунального комплекса оказывает задолженность населения за потребленные жилищно-коммунальные услуги.</w:t>
      </w:r>
    </w:p>
    <w:p w:rsidR="00882C34" w:rsidRDefault="00882C34" w:rsidP="00882C34">
      <w:pPr>
        <w:ind w:firstLine="540"/>
      </w:pPr>
      <w:r>
        <w:t xml:space="preserve">Дебиторская  задолженность предприятий жилищно-коммунального хозяйства  на 01.01 2013г  составляет 6248 </w:t>
      </w:r>
      <w:proofErr w:type="spellStart"/>
      <w:r>
        <w:t>тыс</w:t>
      </w:r>
      <w:proofErr w:type="gramStart"/>
      <w:r>
        <w:t>.р</w:t>
      </w:r>
      <w:proofErr w:type="gramEnd"/>
      <w:r>
        <w:t>уб</w:t>
      </w:r>
      <w:proofErr w:type="spellEnd"/>
      <w:r>
        <w:t xml:space="preserve">., что ниже  уровня  аналогичного периода 2012 года на 26%. В структуре дебиторской задолженности долги населения  составляют  58% (или 3 652 </w:t>
      </w:r>
      <w:proofErr w:type="spellStart"/>
      <w:r>
        <w:t>тыс.руб</w:t>
      </w:r>
      <w:proofErr w:type="spellEnd"/>
      <w:r>
        <w:t>.), что на 3% превышает уровень анал</w:t>
      </w:r>
      <w:r w:rsidR="008D5829">
        <w:t>огичного периода прошлого года.</w:t>
      </w:r>
    </w:p>
    <w:p w:rsidR="008D5829" w:rsidRDefault="008D5829" w:rsidP="00882C34">
      <w:pPr>
        <w:ind w:firstLine="540"/>
      </w:pPr>
      <w:r>
        <w:t>Предоставлением коммунальных услуг также занимается ООО «</w:t>
      </w:r>
      <w:proofErr w:type="spellStart"/>
      <w:r>
        <w:t>Кезкоммунсервис</w:t>
      </w:r>
      <w:proofErr w:type="spellEnd"/>
      <w:r>
        <w:t>».</w:t>
      </w:r>
    </w:p>
    <w:p w:rsidR="00882C34" w:rsidRDefault="00882C34" w:rsidP="00882C34">
      <w:pPr>
        <w:ind w:firstLine="540"/>
      </w:pPr>
      <w:r>
        <w:t xml:space="preserve">На территории поселения продолжает реализовываться  система социальной защиты  граждан с низкими доходами путем предоставления им субсидий  по оплате  жилья и коммунальных услуг. </w:t>
      </w:r>
    </w:p>
    <w:p w:rsidR="00882C34" w:rsidRDefault="00882C34" w:rsidP="00882C34">
      <w:pPr>
        <w:pStyle w:val="1"/>
        <w:rPr>
          <w:rFonts w:ascii="Times New Roman" w:hAnsi="Times New Roman"/>
          <w:sz w:val="24"/>
        </w:rPr>
      </w:pPr>
      <w:bookmarkStart w:id="32" w:name="_Toc286129717"/>
      <w:r>
        <w:rPr>
          <w:rFonts w:ascii="Times New Roman" w:hAnsi="Times New Roman"/>
          <w:sz w:val="24"/>
        </w:rPr>
        <w:t xml:space="preserve">                                      </w:t>
      </w:r>
      <w:bookmarkStart w:id="33" w:name="_Ref307816106"/>
      <w:r>
        <w:rPr>
          <w:rFonts w:ascii="Times New Roman" w:hAnsi="Times New Roman"/>
          <w:sz w:val="24"/>
        </w:rPr>
        <w:t>Раздел 5 Финансово-кредитная политика</w:t>
      </w:r>
      <w:bookmarkEnd w:id="32"/>
      <w:bookmarkEnd w:id="33"/>
    </w:p>
    <w:p w:rsidR="00882C34" w:rsidRPr="00882C34" w:rsidRDefault="00882C34" w:rsidP="00882C34">
      <w:pPr>
        <w:pStyle w:val="1"/>
        <w:rPr>
          <w:rStyle w:val="FontStyle17"/>
          <w:sz w:val="24"/>
          <w:szCs w:val="24"/>
          <w:lang w:val="ru-RU"/>
        </w:rPr>
      </w:pPr>
      <w:bookmarkStart w:id="34" w:name="_6.1_Бюджетная_политика"/>
      <w:bookmarkStart w:id="35" w:name="_Ref248199100"/>
      <w:bookmarkStart w:id="36" w:name="_Toc286129718"/>
      <w:bookmarkEnd w:id="34"/>
      <w:r w:rsidRPr="00882C34">
        <w:rPr>
          <w:rStyle w:val="FontStyle17"/>
          <w:sz w:val="24"/>
          <w:szCs w:val="24"/>
          <w:lang w:val="ru-RU"/>
        </w:rPr>
        <w:t>5.1 Бюджетная политика</w:t>
      </w:r>
      <w:bookmarkEnd w:id="35"/>
      <w:bookmarkEnd w:id="36"/>
    </w:p>
    <w:p w:rsidR="00882C34" w:rsidRDefault="0023648A" w:rsidP="00882C34">
      <w:r>
        <w:t xml:space="preserve">        Задачи бюджетной политики в муниципальном образовании «</w:t>
      </w:r>
      <w:proofErr w:type="spellStart"/>
      <w:r>
        <w:t>Поломское</w:t>
      </w:r>
      <w:proofErr w:type="spellEnd"/>
      <w:r>
        <w:t>» определены в основном финансовом документе – Положении о бюджетном процессе  в муниципальном образовании «</w:t>
      </w:r>
      <w:proofErr w:type="spellStart"/>
      <w:r>
        <w:t>Поломское</w:t>
      </w:r>
      <w:proofErr w:type="spellEnd"/>
      <w:r>
        <w:t>», а его исполнение является одним из важнейших условий социального развития муниципального образования.</w:t>
      </w:r>
    </w:p>
    <w:p w:rsidR="00882C34" w:rsidRDefault="00882C34" w:rsidP="00882C34">
      <w:pPr>
        <w:jc w:val="both"/>
      </w:pPr>
      <w:r>
        <w:t xml:space="preserve">         За   2</w:t>
      </w:r>
      <w:r w:rsidR="00595B11">
        <w:t>013</w:t>
      </w:r>
      <w:r>
        <w:rPr>
          <w:b/>
        </w:rPr>
        <w:t xml:space="preserve"> </w:t>
      </w:r>
      <w:r>
        <w:t xml:space="preserve"> года поступило доходов </w:t>
      </w:r>
      <w:r w:rsidR="00E941F7">
        <w:t xml:space="preserve">2522,19 </w:t>
      </w:r>
      <w:proofErr w:type="spellStart"/>
      <w:r w:rsidR="00E941F7">
        <w:t>тыс</w:t>
      </w:r>
      <w:proofErr w:type="gramStart"/>
      <w:r w:rsidR="00E941F7">
        <w:t>.р</w:t>
      </w:r>
      <w:proofErr w:type="gramEnd"/>
      <w:r w:rsidR="00E941F7">
        <w:t>уб</w:t>
      </w:r>
      <w:proofErr w:type="spellEnd"/>
      <w:r w:rsidR="00E941F7">
        <w:t>. при плане 2522</w:t>
      </w:r>
      <w:r>
        <w:t>,</w:t>
      </w:r>
      <w:r w:rsidR="00E941F7">
        <w:t>6</w:t>
      </w:r>
      <w:r>
        <w:t xml:space="preserve"> </w:t>
      </w:r>
      <w:proofErr w:type="spellStart"/>
      <w:r>
        <w:t>тыс.руб</w:t>
      </w:r>
      <w:proofErr w:type="spellEnd"/>
      <w:r>
        <w:t>., ч</w:t>
      </w:r>
      <w:r w:rsidR="00E941F7">
        <w:t>то составляет 99,9</w:t>
      </w:r>
      <w:r w:rsidR="0023648A">
        <w:t xml:space="preserve"> %.( По итогам  2012</w:t>
      </w:r>
      <w:r>
        <w:t xml:space="preserve"> года поступило доходов в сумме </w:t>
      </w:r>
      <w:r w:rsidR="00E941F7">
        <w:t>2546,29</w:t>
      </w:r>
      <w:r>
        <w:t xml:space="preserve"> </w:t>
      </w:r>
      <w:r w:rsidR="00E941F7">
        <w:t xml:space="preserve">тыс. руб.), что составляет 99 </w:t>
      </w:r>
      <w:r>
        <w:t xml:space="preserve">% к уровню прошлого года, собственных доходов поступило </w:t>
      </w:r>
      <w:r w:rsidR="00E941F7">
        <w:t>325,46</w:t>
      </w:r>
      <w:r>
        <w:t xml:space="preserve"> </w:t>
      </w:r>
      <w:proofErr w:type="spellStart"/>
      <w:r>
        <w:t>тыс.руб</w:t>
      </w:r>
      <w:proofErr w:type="spellEnd"/>
      <w:r>
        <w:t>.</w:t>
      </w:r>
      <w:r w:rsidR="00595B11">
        <w:t xml:space="preserve"> </w:t>
      </w:r>
      <w:r>
        <w:t xml:space="preserve">при плане </w:t>
      </w:r>
      <w:r w:rsidR="00E941F7">
        <w:t xml:space="preserve">314,3 </w:t>
      </w:r>
      <w:proofErr w:type="spellStart"/>
      <w:r w:rsidR="00E941F7">
        <w:t>тыс.руб</w:t>
      </w:r>
      <w:proofErr w:type="spellEnd"/>
      <w:r w:rsidR="00E941F7">
        <w:t xml:space="preserve"> .(2012</w:t>
      </w:r>
      <w:r>
        <w:t xml:space="preserve"> год-</w:t>
      </w:r>
      <w:r w:rsidR="00E941F7">
        <w:t>291,32</w:t>
      </w:r>
      <w:r>
        <w:t>), -</w:t>
      </w:r>
      <w:r w:rsidR="00E941F7">
        <w:t xml:space="preserve">111,7 </w:t>
      </w:r>
      <w:r>
        <w:t>% рост.</w:t>
      </w:r>
    </w:p>
    <w:p w:rsidR="00882C34" w:rsidRDefault="00882C34" w:rsidP="00882C34">
      <w:pPr>
        <w:jc w:val="both"/>
      </w:pPr>
      <w:r>
        <w:t>Расходная часть бюд</w:t>
      </w:r>
      <w:r w:rsidR="00E941F7">
        <w:t>жета выполнена на 98,3</w:t>
      </w:r>
      <w:r>
        <w:t xml:space="preserve"> %.</w:t>
      </w:r>
    </w:p>
    <w:p w:rsidR="00882C34" w:rsidRDefault="00882C34" w:rsidP="00882C34">
      <w:pPr>
        <w:rPr>
          <w:rFonts w:ascii="Arial" w:hAnsi="Arial" w:cs="Arial"/>
          <w:sz w:val="20"/>
          <w:szCs w:val="20"/>
        </w:rPr>
      </w:pPr>
    </w:p>
    <w:tbl>
      <w:tblPr>
        <w:tblW w:w="9938" w:type="dxa"/>
        <w:tblInd w:w="93" w:type="dxa"/>
        <w:tblLayout w:type="fixed"/>
        <w:tblLook w:val="04A0" w:firstRow="1" w:lastRow="0" w:firstColumn="1" w:lastColumn="0" w:noHBand="0" w:noVBand="1"/>
      </w:tblPr>
      <w:tblGrid>
        <w:gridCol w:w="1259"/>
        <w:gridCol w:w="477"/>
        <w:gridCol w:w="547"/>
        <w:gridCol w:w="607"/>
        <w:gridCol w:w="3646"/>
        <w:gridCol w:w="1134"/>
        <w:gridCol w:w="1250"/>
        <w:gridCol w:w="1018"/>
      </w:tblGrid>
      <w:tr w:rsidR="008D5829" w:rsidRPr="008D5829" w:rsidTr="00595B11">
        <w:trPr>
          <w:trHeight w:val="330"/>
        </w:trPr>
        <w:tc>
          <w:tcPr>
            <w:tcW w:w="8920" w:type="dxa"/>
            <w:gridSpan w:val="7"/>
            <w:tcBorders>
              <w:top w:val="nil"/>
              <w:left w:val="nil"/>
              <w:bottom w:val="nil"/>
              <w:right w:val="nil"/>
            </w:tcBorders>
            <w:shd w:val="clear" w:color="auto" w:fill="auto"/>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ОТЧЁТ</w:t>
            </w:r>
          </w:p>
        </w:tc>
        <w:tc>
          <w:tcPr>
            <w:tcW w:w="1018" w:type="dxa"/>
            <w:tcBorders>
              <w:top w:val="nil"/>
              <w:left w:val="nil"/>
              <w:bottom w:val="nil"/>
              <w:right w:val="nil"/>
            </w:tcBorders>
            <w:shd w:val="clear" w:color="auto" w:fill="auto"/>
            <w:vAlign w:val="center"/>
            <w:hideMark/>
          </w:tcPr>
          <w:p w:rsidR="008D5829" w:rsidRPr="008D5829" w:rsidRDefault="008D5829" w:rsidP="008D5829">
            <w:pPr>
              <w:jc w:val="center"/>
              <w:rPr>
                <w:b/>
                <w:bCs/>
              </w:rPr>
            </w:pPr>
          </w:p>
        </w:tc>
      </w:tr>
      <w:tr w:rsidR="008D5829" w:rsidRPr="008D5829" w:rsidTr="00595B11">
        <w:trPr>
          <w:trHeight w:val="330"/>
        </w:trPr>
        <w:tc>
          <w:tcPr>
            <w:tcW w:w="8920" w:type="dxa"/>
            <w:gridSpan w:val="7"/>
            <w:tcBorders>
              <w:top w:val="nil"/>
              <w:left w:val="nil"/>
              <w:bottom w:val="nil"/>
              <w:right w:val="nil"/>
            </w:tcBorders>
            <w:shd w:val="clear" w:color="auto" w:fill="auto"/>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об исполнении бюджета по доходам муниципального образования</w:t>
            </w:r>
          </w:p>
        </w:tc>
        <w:tc>
          <w:tcPr>
            <w:tcW w:w="1018" w:type="dxa"/>
            <w:tcBorders>
              <w:top w:val="nil"/>
              <w:left w:val="nil"/>
              <w:bottom w:val="nil"/>
              <w:right w:val="nil"/>
            </w:tcBorders>
            <w:shd w:val="clear" w:color="auto" w:fill="auto"/>
            <w:vAlign w:val="center"/>
            <w:hideMark/>
          </w:tcPr>
          <w:p w:rsidR="008D5829" w:rsidRPr="008D5829" w:rsidRDefault="008D5829" w:rsidP="008D5829">
            <w:pPr>
              <w:jc w:val="center"/>
              <w:rPr>
                <w:b/>
                <w:bCs/>
              </w:rPr>
            </w:pPr>
          </w:p>
        </w:tc>
      </w:tr>
      <w:tr w:rsidR="008D5829" w:rsidRPr="008D5829" w:rsidTr="00595B11">
        <w:trPr>
          <w:trHeight w:val="330"/>
        </w:trPr>
        <w:tc>
          <w:tcPr>
            <w:tcW w:w="8920" w:type="dxa"/>
            <w:gridSpan w:val="7"/>
            <w:tcBorders>
              <w:top w:val="nil"/>
              <w:left w:val="nil"/>
              <w:bottom w:val="nil"/>
              <w:right w:val="nil"/>
            </w:tcBorders>
            <w:shd w:val="clear" w:color="auto" w:fill="auto"/>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w:t>
            </w:r>
            <w:proofErr w:type="spellStart"/>
            <w:r w:rsidRPr="008D5829">
              <w:rPr>
                <w:rFonts w:asciiTheme="majorHAnsi" w:hAnsiTheme="majorHAnsi"/>
                <w:b/>
                <w:bCs/>
                <w:sz w:val="22"/>
                <w:szCs w:val="22"/>
              </w:rPr>
              <w:t>Поломское</w:t>
            </w:r>
            <w:proofErr w:type="spellEnd"/>
            <w:r w:rsidRPr="008D5829">
              <w:rPr>
                <w:rFonts w:asciiTheme="majorHAnsi" w:hAnsiTheme="majorHAnsi"/>
                <w:b/>
                <w:bCs/>
                <w:sz w:val="22"/>
                <w:szCs w:val="22"/>
              </w:rPr>
              <w:t>"   за 2013 год</w:t>
            </w:r>
          </w:p>
        </w:tc>
        <w:tc>
          <w:tcPr>
            <w:tcW w:w="1018" w:type="dxa"/>
            <w:tcBorders>
              <w:top w:val="nil"/>
              <w:left w:val="nil"/>
              <w:bottom w:val="nil"/>
              <w:right w:val="nil"/>
            </w:tcBorders>
            <w:shd w:val="clear" w:color="auto" w:fill="auto"/>
            <w:vAlign w:val="center"/>
            <w:hideMark/>
          </w:tcPr>
          <w:p w:rsidR="008D5829" w:rsidRPr="008D5829" w:rsidRDefault="008D5829" w:rsidP="008D5829">
            <w:pPr>
              <w:jc w:val="center"/>
              <w:rPr>
                <w:b/>
                <w:bCs/>
              </w:rPr>
            </w:pPr>
          </w:p>
        </w:tc>
      </w:tr>
      <w:tr w:rsidR="00595B11" w:rsidRPr="008D5829" w:rsidTr="00595B11">
        <w:trPr>
          <w:trHeight w:val="300"/>
        </w:trPr>
        <w:tc>
          <w:tcPr>
            <w:tcW w:w="1259" w:type="dxa"/>
            <w:tcBorders>
              <w:top w:val="nil"/>
              <w:left w:val="nil"/>
              <w:bottom w:val="nil"/>
              <w:right w:val="nil"/>
            </w:tcBorders>
            <w:shd w:val="clear" w:color="auto" w:fill="auto"/>
            <w:noWrap/>
            <w:vAlign w:val="bottom"/>
            <w:hideMark/>
          </w:tcPr>
          <w:p w:rsidR="008D5829" w:rsidRPr="008D5829" w:rsidRDefault="008D5829" w:rsidP="008D5829">
            <w:pPr>
              <w:rPr>
                <w:rFonts w:asciiTheme="majorHAnsi" w:hAnsiTheme="majorHAnsi"/>
                <w:color w:val="000000"/>
                <w:sz w:val="22"/>
                <w:szCs w:val="22"/>
              </w:rPr>
            </w:pPr>
          </w:p>
        </w:tc>
        <w:tc>
          <w:tcPr>
            <w:tcW w:w="477" w:type="dxa"/>
            <w:tcBorders>
              <w:top w:val="nil"/>
              <w:left w:val="nil"/>
              <w:bottom w:val="nil"/>
              <w:right w:val="nil"/>
            </w:tcBorders>
            <w:shd w:val="clear" w:color="auto" w:fill="auto"/>
            <w:noWrap/>
            <w:vAlign w:val="bottom"/>
            <w:hideMark/>
          </w:tcPr>
          <w:p w:rsidR="008D5829" w:rsidRPr="008D5829" w:rsidRDefault="008D5829" w:rsidP="008D5829">
            <w:pPr>
              <w:rPr>
                <w:rFonts w:asciiTheme="majorHAnsi" w:hAnsiTheme="majorHAnsi"/>
                <w:color w:val="000000"/>
                <w:sz w:val="22"/>
                <w:szCs w:val="22"/>
              </w:rPr>
            </w:pPr>
          </w:p>
        </w:tc>
        <w:tc>
          <w:tcPr>
            <w:tcW w:w="547" w:type="dxa"/>
            <w:tcBorders>
              <w:top w:val="nil"/>
              <w:left w:val="nil"/>
              <w:bottom w:val="nil"/>
              <w:right w:val="nil"/>
            </w:tcBorders>
            <w:shd w:val="clear" w:color="auto" w:fill="auto"/>
            <w:noWrap/>
            <w:vAlign w:val="bottom"/>
            <w:hideMark/>
          </w:tcPr>
          <w:p w:rsidR="008D5829" w:rsidRPr="008D5829" w:rsidRDefault="008D5829" w:rsidP="008D5829">
            <w:pPr>
              <w:rPr>
                <w:rFonts w:asciiTheme="majorHAnsi" w:hAnsiTheme="majorHAnsi"/>
                <w:color w:val="000000"/>
                <w:sz w:val="22"/>
                <w:szCs w:val="22"/>
              </w:rPr>
            </w:pPr>
          </w:p>
        </w:tc>
        <w:tc>
          <w:tcPr>
            <w:tcW w:w="607" w:type="dxa"/>
            <w:tcBorders>
              <w:top w:val="nil"/>
              <w:left w:val="nil"/>
              <w:bottom w:val="nil"/>
              <w:right w:val="nil"/>
            </w:tcBorders>
            <w:shd w:val="clear" w:color="auto" w:fill="auto"/>
            <w:noWrap/>
            <w:vAlign w:val="bottom"/>
            <w:hideMark/>
          </w:tcPr>
          <w:p w:rsidR="008D5829" w:rsidRPr="008D5829" w:rsidRDefault="008D5829" w:rsidP="008D5829">
            <w:pPr>
              <w:rPr>
                <w:rFonts w:asciiTheme="majorHAnsi" w:hAnsiTheme="majorHAnsi"/>
                <w:color w:val="000000"/>
                <w:sz w:val="22"/>
                <w:szCs w:val="22"/>
              </w:rPr>
            </w:pPr>
          </w:p>
        </w:tc>
        <w:tc>
          <w:tcPr>
            <w:tcW w:w="3646" w:type="dxa"/>
            <w:tcBorders>
              <w:top w:val="nil"/>
              <w:left w:val="nil"/>
              <w:bottom w:val="nil"/>
              <w:right w:val="nil"/>
            </w:tcBorders>
            <w:shd w:val="clear" w:color="auto" w:fill="auto"/>
            <w:noWrap/>
            <w:vAlign w:val="bottom"/>
            <w:hideMark/>
          </w:tcPr>
          <w:p w:rsidR="008D5829" w:rsidRPr="008D5829" w:rsidRDefault="008D5829" w:rsidP="008D5829">
            <w:pPr>
              <w:rPr>
                <w:rFonts w:asciiTheme="majorHAnsi" w:hAnsiTheme="majorHAnsi"/>
                <w:color w:val="000000"/>
                <w:sz w:val="22"/>
                <w:szCs w:val="22"/>
              </w:rPr>
            </w:pPr>
          </w:p>
        </w:tc>
        <w:tc>
          <w:tcPr>
            <w:tcW w:w="1134" w:type="dxa"/>
            <w:tcBorders>
              <w:top w:val="nil"/>
              <w:left w:val="nil"/>
              <w:bottom w:val="nil"/>
              <w:right w:val="nil"/>
            </w:tcBorders>
            <w:shd w:val="clear" w:color="auto" w:fill="auto"/>
            <w:noWrap/>
            <w:vAlign w:val="bottom"/>
            <w:hideMark/>
          </w:tcPr>
          <w:p w:rsidR="008D5829" w:rsidRPr="008D5829" w:rsidRDefault="008D5829" w:rsidP="008D5829">
            <w:pPr>
              <w:jc w:val="right"/>
              <w:rPr>
                <w:rFonts w:asciiTheme="majorHAnsi" w:hAnsiTheme="majorHAnsi"/>
                <w:color w:val="000000"/>
                <w:sz w:val="22"/>
                <w:szCs w:val="22"/>
              </w:rPr>
            </w:pPr>
          </w:p>
        </w:tc>
        <w:tc>
          <w:tcPr>
            <w:tcW w:w="1250" w:type="dxa"/>
            <w:tcBorders>
              <w:top w:val="nil"/>
              <w:left w:val="nil"/>
              <w:bottom w:val="nil"/>
              <w:right w:val="nil"/>
            </w:tcBorders>
            <w:shd w:val="clear" w:color="auto" w:fill="auto"/>
            <w:noWrap/>
            <w:vAlign w:val="bottom"/>
            <w:hideMark/>
          </w:tcPr>
          <w:p w:rsidR="008D5829" w:rsidRPr="008D5829" w:rsidRDefault="008D5829" w:rsidP="008D5829">
            <w:pPr>
              <w:jc w:val="right"/>
              <w:rPr>
                <w:rFonts w:asciiTheme="majorHAnsi" w:hAnsiTheme="majorHAnsi"/>
                <w:color w:val="000000"/>
                <w:sz w:val="22"/>
                <w:szCs w:val="22"/>
              </w:rPr>
            </w:pPr>
          </w:p>
        </w:tc>
        <w:tc>
          <w:tcPr>
            <w:tcW w:w="1018" w:type="dxa"/>
            <w:tcBorders>
              <w:top w:val="nil"/>
              <w:left w:val="nil"/>
              <w:bottom w:val="nil"/>
              <w:right w:val="nil"/>
            </w:tcBorders>
            <w:shd w:val="clear" w:color="auto" w:fill="auto"/>
            <w:noWrap/>
            <w:vAlign w:val="bottom"/>
            <w:hideMark/>
          </w:tcPr>
          <w:p w:rsidR="008D5829" w:rsidRPr="008D5829" w:rsidRDefault="008D5829" w:rsidP="008D5829">
            <w:pPr>
              <w:jc w:val="right"/>
              <w:rPr>
                <w:rFonts w:ascii="Calibri" w:hAnsi="Calibri"/>
                <w:color w:val="000000"/>
                <w:sz w:val="22"/>
                <w:szCs w:val="22"/>
              </w:rPr>
            </w:pPr>
            <w:r w:rsidRPr="008D5829">
              <w:rPr>
                <w:rFonts w:ascii="Calibri" w:hAnsi="Calibri"/>
                <w:color w:val="000000"/>
                <w:sz w:val="22"/>
                <w:szCs w:val="22"/>
              </w:rPr>
              <w:t>в тыс. руб.</w:t>
            </w:r>
          </w:p>
        </w:tc>
      </w:tr>
      <w:tr w:rsidR="00595B11" w:rsidRPr="008D5829" w:rsidTr="00595B11">
        <w:trPr>
          <w:trHeight w:val="1245"/>
        </w:trPr>
        <w:tc>
          <w:tcPr>
            <w:tcW w:w="12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Код БКД</w:t>
            </w:r>
          </w:p>
        </w:tc>
        <w:tc>
          <w:tcPr>
            <w:tcW w:w="477" w:type="dxa"/>
            <w:tcBorders>
              <w:top w:val="single" w:sz="4" w:space="0" w:color="auto"/>
              <w:left w:val="nil"/>
              <w:bottom w:val="single" w:sz="4" w:space="0" w:color="auto"/>
              <w:right w:val="single" w:sz="4" w:space="0" w:color="auto"/>
            </w:tcBorders>
            <w:shd w:val="clear" w:color="auto" w:fill="auto"/>
            <w:noWrap/>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 </w:t>
            </w:r>
          </w:p>
        </w:tc>
        <w:tc>
          <w:tcPr>
            <w:tcW w:w="547" w:type="dxa"/>
            <w:tcBorders>
              <w:top w:val="single" w:sz="4" w:space="0" w:color="auto"/>
              <w:left w:val="nil"/>
              <w:bottom w:val="single" w:sz="4" w:space="0" w:color="auto"/>
              <w:right w:val="single" w:sz="4" w:space="0" w:color="auto"/>
            </w:tcBorders>
            <w:shd w:val="clear" w:color="auto" w:fill="auto"/>
            <w:noWrap/>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 </w:t>
            </w:r>
          </w:p>
        </w:tc>
        <w:tc>
          <w:tcPr>
            <w:tcW w:w="607" w:type="dxa"/>
            <w:tcBorders>
              <w:top w:val="single" w:sz="4" w:space="0" w:color="auto"/>
              <w:left w:val="nil"/>
              <w:bottom w:val="single" w:sz="4" w:space="0" w:color="auto"/>
              <w:right w:val="single" w:sz="4" w:space="0" w:color="auto"/>
            </w:tcBorders>
            <w:shd w:val="clear" w:color="auto" w:fill="auto"/>
            <w:noWrap/>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 </w:t>
            </w:r>
          </w:p>
        </w:tc>
        <w:tc>
          <w:tcPr>
            <w:tcW w:w="3646" w:type="dxa"/>
            <w:tcBorders>
              <w:top w:val="single" w:sz="4" w:space="0" w:color="auto"/>
              <w:left w:val="nil"/>
              <w:bottom w:val="single" w:sz="4" w:space="0" w:color="auto"/>
              <w:right w:val="single" w:sz="4" w:space="0" w:color="auto"/>
            </w:tcBorders>
            <w:shd w:val="clear" w:color="auto" w:fill="auto"/>
            <w:noWrap/>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5829" w:rsidRPr="008D5829" w:rsidRDefault="008D5829" w:rsidP="008D5829">
            <w:pPr>
              <w:jc w:val="center"/>
              <w:rPr>
                <w:rFonts w:asciiTheme="majorHAnsi" w:hAnsiTheme="majorHAnsi"/>
                <w:b/>
                <w:bCs/>
                <w:sz w:val="22"/>
                <w:szCs w:val="22"/>
              </w:rPr>
            </w:pPr>
            <w:proofErr w:type="gramStart"/>
            <w:r w:rsidRPr="008D5829">
              <w:rPr>
                <w:rFonts w:asciiTheme="majorHAnsi" w:hAnsiTheme="majorHAnsi"/>
                <w:b/>
                <w:bCs/>
                <w:sz w:val="22"/>
                <w:szCs w:val="22"/>
              </w:rPr>
              <w:t>Уточнён-</w:t>
            </w:r>
            <w:proofErr w:type="spellStart"/>
            <w:r w:rsidRPr="008D5829">
              <w:rPr>
                <w:rFonts w:asciiTheme="majorHAnsi" w:hAnsiTheme="majorHAnsi"/>
                <w:b/>
                <w:bCs/>
                <w:sz w:val="22"/>
                <w:szCs w:val="22"/>
              </w:rPr>
              <w:t>ный</w:t>
            </w:r>
            <w:proofErr w:type="spellEnd"/>
            <w:proofErr w:type="gramEnd"/>
            <w:r w:rsidRPr="008D5829">
              <w:rPr>
                <w:rFonts w:asciiTheme="majorHAnsi" w:hAnsiTheme="majorHAnsi"/>
                <w:b/>
                <w:bCs/>
                <w:sz w:val="22"/>
                <w:szCs w:val="22"/>
              </w:rPr>
              <w:t xml:space="preserve"> план на 2013 год</w:t>
            </w:r>
          </w:p>
        </w:tc>
        <w:tc>
          <w:tcPr>
            <w:tcW w:w="1250" w:type="dxa"/>
            <w:tcBorders>
              <w:top w:val="single" w:sz="4" w:space="0" w:color="auto"/>
              <w:left w:val="nil"/>
              <w:bottom w:val="single" w:sz="4" w:space="0" w:color="auto"/>
              <w:right w:val="single" w:sz="4" w:space="0" w:color="auto"/>
            </w:tcBorders>
            <w:shd w:val="clear" w:color="auto" w:fill="auto"/>
            <w:vAlign w:val="center"/>
            <w:hideMark/>
          </w:tcPr>
          <w:p w:rsidR="008D5829" w:rsidRPr="008D5829" w:rsidRDefault="008D5829" w:rsidP="008D5829">
            <w:pPr>
              <w:jc w:val="center"/>
              <w:rPr>
                <w:rFonts w:asciiTheme="majorHAnsi" w:hAnsiTheme="majorHAnsi"/>
                <w:b/>
                <w:bCs/>
                <w:sz w:val="22"/>
                <w:szCs w:val="22"/>
              </w:rPr>
            </w:pPr>
            <w:r w:rsidRPr="008D5829">
              <w:rPr>
                <w:rFonts w:asciiTheme="majorHAnsi" w:hAnsiTheme="majorHAnsi"/>
                <w:b/>
                <w:bCs/>
                <w:sz w:val="22"/>
                <w:szCs w:val="22"/>
              </w:rPr>
              <w:t>Исполнение на 01.01.2014</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8D5829" w:rsidRPr="008D5829" w:rsidRDefault="008D5829" w:rsidP="008D5829">
            <w:pPr>
              <w:jc w:val="center"/>
              <w:rPr>
                <w:b/>
                <w:bCs/>
                <w:sz w:val="20"/>
                <w:szCs w:val="20"/>
              </w:rPr>
            </w:pPr>
            <w:r w:rsidRPr="008D5829">
              <w:rPr>
                <w:b/>
                <w:bCs/>
                <w:sz w:val="20"/>
                <w:szCs w:val="20"/>
              </w:rPr>
              <w:t>% исполнения к уточнённому плану</w:t>
            </w:r>
          </w:p>
        </w:tc>
      </w:tr>
      <w:tr w:rsidR="00595B11" w:rsidRPr="008D5829" w:rsidTr="00595B11">
        <w:trPr>
          <w:trHeight w:val="28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10000000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НАЛОГОВЫЕ И НЕНАЛОГОВЫЕ ДОХОДЫ</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314,3</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324,46</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103,2</w:t>
            </w:r>
          </w:p>
        </w:tc>
      </w:tr>
      <w:tr w:rsidR="00595B11" w:rsidRPr="008D5829" w:rsidTr="00595B11">
        <w:trPr>
          <w:trHeight w:val="28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10100000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НАЛОГИ НА ПРИБЫЛЬ, ДОХОДЫ</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157</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169,97</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108,3</w:t>
            </w:r>
          </w:p>
        </w:tc>
      </w:tr>
      <w:tr w:rsidR="00595B11" w:rsidRPr="008D5829" w:rsidTr="00595B11">
        <w:trPr>
          <w:trHeight w:val="121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10102010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01</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w:t>
            </w:r>
            <w:r w:rsidRPr="008D5829">
              <w:rPr>
                <w:rFonts w:asciiTheme="majorHAnsi" w:hAnsiTheme="majorHAnsi"/>
                <w:sz w:val="22"/>
                <w:szCs w:val="22"/>
              </w:rPr>
              <w:lastRenderedPageBreak/>
              <w:t>2271 и 228 Налогового кодекса Российской Федерации</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lastRenderedPageBreak/>
              <w:t>157</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169,87</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108,2</w:t>
            </w:r>
          </w:p>
        </w:tc>
      </w:tr>
      <w:tr w:rsidR="00595B11" w:rsidRPr="008D5829" w:rsidTr="00595B11">
        <w:trPr>
          <w:trHeight w:val="73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lastRenderedPageBreak/>
              <w:t>10102030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01</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 </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0,1</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 </w:t>
            </w:r>
          </w:p>
        </w:tc>
      </w:tr>
      <w:tr w:rsidR="00595B11" w:rsidRPr="008D5829" w:rsidTr="00595B11">
        <w:trPr>
          <w:trHeight w:val="28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10500000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НАЛОГИ НА СОВОКУПНЫЙ ДОХОД</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5</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5,45</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109</w:t>
            </w:r>
          </w:p>
        </w:tc>
      </w:tr>
      <w:tr w:rsidR="00595B11" w:rsidRPr="008D5829" w:rsidTr="00595B11">
        <w:trPr>
          <w:trHeight w:val="30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10503010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01</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Единый сельскохозяйственный налог</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5</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5,45</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109</w:t>
            </w:r>
          </w:p>
        </w:tc>
      </w:tr>
      <w:tr w:rsidR="00595B11" w:rsidRPr="008D5829" w:rsidTr="00595B11">
        <w:trPr>
          <w:trHeight w:val="28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10600000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b/>
                <w:bCs/>
                <w:sz w:val="22"/>
                <w:szCs w:val="22"/>
              </w:rPr>
            </w:pPr>
            <w:r w:rsidRPr="008D5829">
              <w:rPr>
                <w:rFonts w:asciiTheme="majorHAnsi" w:hAnsiTheme="majorHAnsi"/>
                <w:b/>
                <w:bCs/>
                <w:sz w:val="22"/>
                <w:szCs w:val="22"/>
              </w:rPr>
              <w:t>НАЛОГИ НА ИМУЩЕСТВО</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134,3</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b/>
                <w:bCs/>
                <w:sz w:val="22"/>
                <w:szCs w:val="22"/>
              </w:rPr>
            </w:pPr>
            <w:r w:rsidRPr="008D5829">
              <w:rPr>
                <w:rFonts w:asciiTheme="majorHAnsi" w:hAnsiTheme="majorHAnsi"/>
                <w:b/>
                <w:bCs/>
                <w:sz w:val="22"/>
                <w:szCs w:val="22"/>
              </w:rPr>
              <w:t>120,59</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89,8</w:t>
            </w:r>
          </w:p>
        </w:tc>
      </w:tr>
      <w:tr w:rsidR="00595B11" w:rsidRPr="008D5829" w:rsidTr="00595B11">
        <w:trPr>
          <w:trHeight w:val="73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10601030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60,3</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57,76</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95,8</w:t>
            </w:r>
          </w:p>
        </w:tc>
      </w:tr>
      <w:tr w:rsidR="00595B11" w:rsidRPr="008D5829" w:rsidTr="00595B11">
        <w:trPr>
          <w:trHeight w:val="97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10606013</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51</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39,22</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76,9</w:t>
            </w:r>
          </w:p>
        </w:tc>
      </w:tr>
      <w:tr w:rsidR="00595B11" w:rsidRPr="008D5829" w:rsidTr="00595B11">
        <w:trPr>
          <w:trHeight w:val="97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10606023</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rFonts w:asciiTheme="majorHAnsi" w:hAnsiTheme="majorHAnsi"/>
                <w:sz w:val="22"/>
                <w:szCs w:val="22"/>
              </w:rPr>
            </w:pPr>
            <w:r w:rsidRPr="008D5829">
              <w:rPr>
                <w:rFonts w:asciiTheme="majorHAnsi" w:hAnsiTheme="majorHAnsi"/>
                <w:sz w:val="22"/>
                <w:szCs w:val="22"/>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23</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rFonts w:asciiTheme="majorHAnsi" w:hAnsiTheme="majorHAnsi"/>
                <w:sz w:val="22"/>
                <w:szCs w:val="22"/>
              </w:rPr>
            </w:pPr>
            <w:r w:rsidRPr="008D5829">
              <w:rPr>
                <w:rFonts w:asciiTheme="majorHAnsi" w:hAnsiTheme="majorHAnsi"/>
                <w:sz w:val="22"/>
                <w:szCs w:val="22"/>
              </w:rPr>
              <w:t>23,61</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102,7</w:t>
            </w:r>
          </w:p>
        </w:tc>
      </w:tr>
      <w:tr w:rsidR="00595B11" w:rsidRPr="008D5829" w:rsidTr="00595B11">
        <w:trPr>
          <w:trHeight w:val="72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10900000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b/>
                <w:bCs/>
                <w:sz w:val="18"/>
                <w:szCs w:val="18"/>
              </w:rPr>
            </w:pPr>
            <w:r w:rsidRPr="008D5829">
              <w:rPr>
                <w:b/>
                <w:bCs/>
                <w:sz w:val="18"/>
                <w:szCs w:val="18"/>
              </w:rPr>
              <w:t>ЗАДОЛЖЕННОСТЬ И ПЕРЕРАСЧЕТЫ ПО ОТМЕНЕННЫМ НАЛОГАМ, СБОРАМ И ИНЫМ ОБЯЗАТЕЛЬНЫМ ПЛАТЕЖАМ</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2</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12,6</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630</w:t>
            </w:r>
          </w:p>
        </w:tc>
      </w:tr>
      <w:tr w:rsidR="00595B11" w:rsidRPr="008D5829" w:rsidTr="00595B11">
        <w:trPr>
          <w:trHeight w:val="49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10904053</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110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Земельный налог (по обязательствам, возникшим до 1 января 2006 года), мобилизуемый на территориях поселений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2</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12,6</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630</w:t>
            </w:r>
          </w:p>
        </w:tc>
      </w:tr>
      <w:tr w:rsidR="00595B11" w:rsidRPr="008D5829" w:rsidTr="00595B11">
        <w:trPr>
          <w:trHeight w:val="72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11100000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b/>
                <w:bCs/>
                <w:sz w:val="18"/>
                <w:szCs w:val="18"/>
              </w:rPr>
            </w:pPr>
            <w:r w:rsidRPr="008D5829">
              <w:rPr>
                <w:b/>
                <w:bCs/>
                <w:sz w:val="18"/>
                <w:szCs w:val="18"/>
              </w:rPr>
              <w:t>ДОХОДЫ ОТ ИСПОЛЬЗОВАНИЯ ИМУЩЕСТВА, НАХОДЯЩЕГОСЯ В ГОСУДАРСТВЕННОЙ И МУНИЦИПАЛЬНОЙ СОБСТВЕННОСТИ</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16</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15,85</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99,1</w:t>
            </w:r>
          </w:p>
        </w:tc>
      </w:tr>
      <w:tr w:rsidR="00595B11" w:rsidRPr="008D5829" w:rsidTr="00595B11">
        <w:trPr>
          <w:trHeight w:val="121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11105013</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120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16</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15,85</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99,1</w:t>
            </w:r>
          </w:p>
        </w:tc>
      </w:tr>
      <w:tr w:rsidR="00595B11" w:rsidRPr="008D5829" w:rsidTr="00595B11">
        <w:trPr>
          <w:trHeight w:val="48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lastRenderedPageBreak/>
              <w:t>11400000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b/>
                <w:bCs/>
                <w:sz w:val="18"/>
                <w:szCs w:val="18"/>
              </w:rPr>
            </w:pPr>
            <w:r w:rsidRPr="008D5829">
              <w:rPr>
                <w:b/>
                <w:bCs/>
                <w:sz w:val="18"/>
                <w:szCs w:val="18"/>
              </w:rPr>
              <w:t>ДОХОДЫ ОТ ПРОДАЖИ МАТЕРИАЛЬНЫХ И НЕМАТЕРИАЛЬНЫХ АКТИВОВ</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b/>
                <w:bCs/>
                <w:sz w:val="22"/>
                <w:szCs w:val="22"/>
              </w:rPr>
            </w:pPr>
            <w:r w:rsidRPr="008D5829">
              <w:rPr>
                <w:b/>
                <w:bCs/>
                <w:sz w:val="22"/>
                <w:szCs w:val="22"/>
              </w:rPr>
              <w:t> </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b/>
                <w:bCs/>
                <w:sz w:val="22"/>
                <w:szCs w:val="22"/>
              </w:rPr>
            </w:pPr>
            <w:r w:rsidRPr="008D5829">
              <w:rPr>
                <w:b/>
                <w:bCs/>
                <w:sz w:val="22"/>
                <w:szCs w:val="22"/>
              </w:rPr>
              <w:t> </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sz w:val="22"/>
                <w:szCs w:val="22"/>
              </w:rPr>
            </w:pPr>
            <w:r w:rsidRPr="008D5829">
              <w:rPr>
                <w:b/>
                <w:bCs/>
                <w:sz w:val="22"/>
                <w:szCs w:val="22"/>
              </w:rPr>
              <w:t> </w:t>
            </w:r>
          </w:p>
        </w:tc>
      </w:tr>
      <w:tr w:rsidR="00595B11" w:rsidRPr="008D5829" w:rsidTr="00595B11">
        <w:trPr>
          <w:trHeight w:val="73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11406013</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430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sz w:val="22"/>
                <w:szCs w:val="22"/>
              </w:rPr>
            </w:pPr>
            <w:r w:rsidRPr="008D5829">
              <w:rPr>
                <w:sz w:val="22"/>
                <w:szCs w:val="22"/>
              </w:rPr>
              <w:t> </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sz w:val="22"/>
                <w:szCs w:val="22"/>
              </w:rPr>
            </w:pPr>
            <w:r w:rsidRPr="008D5829">
              <w:rPr>
                <w:sz w:val="22"/>
                <w:szCs w:val="22"/>
              </w:rPr>
              <w:t> </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 </w:t>
            </w:r>
          </w:p>
        </w:tc>
      </w:tr>
      <w:tr w:rsidR="00595B11" w:rsidRPr="008D5829" w:rsidTr="00595B11">
        <w:trPr>
          <w:trHeight w:val="28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20000000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b/>
                <w:bCs/>
                <w:sz w:val="18"/>
                <w:szCs w:val="18"/>
              </w:rPr>
            </w:pPr>
            <w:r w:rsidRPr="008D5829">
              <w:rPr>
                <w:b/>
                <w:bCs/>
                <w:sz w:val="18"/>
                <w:szCs w:val="18"/>
              </w:rPr>
              <w:t>БЕЗВОЗМЕЗДНЫЕ ПОСТУПЛЕНИЯ</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2209,3</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2197,73</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99,5</w:t>
            </w:r>
          </w:p>
        </w:tc>
      </w:tr>
      <w:tr w:rsidR="00595B11" w:rsidRPr="008D5829" w:rsidTr="00595B11">
        <w:trPr>
          <w:trHeight w:val="48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20200000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sz w:val="22"/>
                <w:szCs w:val="22"/>
              </w:rPr>
            </w:pPr>
            <w:r w:rsidRPr="008D5829">
              <w:rPr>
                <w:b/>
                <w:bCs/>
                <w:sz w:val="22"/>
                <w:szCs w:val="22"/>
              </w:rPr>
              <w:t>000</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b/>
                <w:bCs/>
                <w:sz w:val="18"/>
                <w:szCs w:val="18"/>
              </w:rPr>
            </w:pPr>
            <w:r w:rsidRPr="008D5829">
              <w:rPr>
                <w:b/>
                <w:bCs/>
                <w:sz w:val="18"/>
                <w:szCs w:val="18"/>
              </w:rPr>
              <w:t>Безвозмездные поступления от других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2209,3</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b/>
                <w:bCs/>
                <w:sz w:val="22"/>
                <w:szCs w:val="22"/>
              </w:rPr>
            </w:pPr>
            <w:r w:rsidRPr="008D5829">
              <w:rPr>
                <w:b/>
                <w:bCs/>
                <w:sz w:val="22"/>
                <w:szCs w:val="22"/>
              </w:rPr>
              <w:t>2197,73</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sz w:val="22"/>
                <w:szCs w:val="22"/>
              </w:rPr>
            </w:pPr>
            <w:r w:rsidRPr="008D5829">
              <w:rPr>
                <w:b/>
                <w:bCs/>
                <w:sz w:val="22"/>
                <w:szCs w:val="22"/>
              </w:rPr>
              <w:t>99,5</w:t>
            </w:r>
          </w:p>
        </w:tc>
      </w:tr>
      <w:tr w:rsidR="00595B11" w:rsidRPr="008D5829" w:rsidTr="00595B11">
        <w:trPr>
          <w:trHeight w:val="49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20201001</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151</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Дотации бюджетам поселений на выравнивание бюджетной обеспеченности</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1519,2</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1519,2</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100</w:t>
            </w:r>
          </w:p>
        </w:tc>
      </w:tr>
      <w:tr w:rsidR="00595B11" w:rsidRPr="008D5829" w:rsidTr="00595B11">
        <w:trPr>
          <w:trHeight w:val="49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20201003</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151</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Дотации бюджетам поселений на поддержку мер по обеспечению сбалансированности бюджетов</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277</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277</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100</w:t>
            </w:r>
          </w:p>
        </w:tc>
      </w:tr>
      <w:tr w:rsidR="00595B11" w:rsidRPr="008D5829" w:rsidTr="00595B11">
        <w:trPr>
          <w:trHeight w:val="73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20202077</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151</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Субсидии бюджетам поселений на бюджетные инвестиции в объекты капитального строительства собственности муниципальных образований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74,29</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74,29</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100</w:t>
            </w:r>
          </w:p>
        </w:tc>
      </w:tr>
      <w:tr w:rsidR="00595B11" w:rsidRPr="008D5829" w:rsidTr="00595B11">
        <w:trPr>
          <w:trHeight w:val="30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20202150</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151</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 </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sz w:val="22"/>
                <w:szCs w:val="22"/>
              </w:rPr>
            </w:pPr>
            <w:r w:rsidRPr="008D5829">
              <w:rPr>
                <w:sz w:val="22"/>
                <w:szCs w:val="22"/>
              </w:rPr>
              <w:t> </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rPr>
                <w:sz w:val="22"/>
                <w:szCs w:val="22"/>
              </w:rPr>
            </w:pPr>
            <w:r w:rsidRPr="008D5829">
              <w:rPr>
                <w:sz w:val="22"/>
                <w:szCs w:val="22"/>
              </w:rPr>
              <w:t> </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 </w:t>
            </w:r>
          </w:p>
        </w:tc>
      </w:tr>
      <w:tr w:rsidR="00595B11" w:rsidRPr="008D5829" w:rsidTr="00595B11">
        <w:trPr>
          <w:trHeight w:val="300"/>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20202999</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151</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Прочие субсидии бюджетам поселений</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287,31</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287,3</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100</w:t>
            </w:r>
          </w:p>
        </w:tc>
      </w:tr>
      <w:tr w:rsidR="00595B11" w:rsidRPr="008D5829" w:rsidTr="00595B11">
        <w:trPr>
          <w:trHeight w:val="735"/>
        </w:trPr>
        <w:tc>
          <w:tcPr>
            <w:tcW w:w="1259" w:type="dxa"/>
            <w:tcBorders>
              <w:top w:val="nil"/>
              <w:left w:val="single" w:sz="4" w:space="0" w:color="auto"/>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20203015</w:t>
            </w:r>
          </w:p>
        </w:tc>
        <w:tc>
          <w:tcPr>
            <w:tcW w:w="47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10</w:t>
            </w:r>
          </w:p>
        </w:tc>
        <w:tc>
          <w:tcPr>
            <w:tcW w:w="547" w:type="dxa"/>
            <w:tcBorders>
              <w:top w:val="nil"/>
              <w:left w:val="nil"/>
              <w:bottom w:val="single" w:sz="4" w:space="0" w:color="auto"/>
              <w:right w:val="nil"/>
            </w:tcBorders>
            <w:shd w:val="clear" w:color="auto" w:fill="auto"/>
            <w:noWrap/>
            <w:vAlign w:val="bottom"/>
            <w:hideMark/>
          </w:tcPr>
          <w:p w:rsidR="008D5829" w:rsidRPr="008D5829" w:rsidRDefault="008D5829" w:rsidP="008D5829">
            <w:pPr>
              <w:rPr>
                <w:sz w:val="22"/>
                <w:szCs w:val="22"/>
              </w:rPr>
            </w:pPr>
            <w:r w:rsidRPr="008D5829">
              <w:rPr>
                <w:sz w:val="22"/>
                <w:szCs w:val="22"/>
              </w:rPr>
              <w:t>0000</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sz w:val="22"/>
                <w:szCs w:val="22"/>
              </w:rPr>
            </w:pPr>
            <w:r w:rsidRPr="008D5829">
              <w:rPr>
                <w:sz w:val="22"/>
                <w:szCs w:val="22"/>
              </w:rPr>
              <w:t>151</w:t>
            </w:r>
          </w:p>
        </w:tc>
        <w:tc>
          <w:tcPr>
            <w:tcW w:w="3646" w:type="dxa"/>
            <w:tcBorders>
              <w:top w:val="nil"/>
              <w:left w:val="nil"/>
              <w:bottom w:val="single" w:sz="4" w:space="0" w:color="auto"/>
              <w:right w:val="single" w:sz="4" w:space="0" w:color="auto"/>
            </w:tcBorders>
            <w:shd w:val="clear" w:color="000000" w:fill="FFFFCC"/>
            <w:vAlign w:val="bottom"/>
            <w:hideMark/>
          </w:tcPr>
          <w:p w:rsidR="008D5829" w:rsidRPr="008D5829" w:rsidRDefault="008D5829" w:rsidP="008D5829">
            <w:pPr>
              <w:rPr>
                <w:sz w:val="18"/>
                <w:szCs w:val="18"/>
              </w:rPr>
            </w:pPr>
            <w:r w:rsidRPr="008D5829">
              <w:rPr>
                <w:sz w:val="18"/>
                <w:szCs w:val="18"/>
              </w:rPr>
              <w:t>Субвенции бюджетам поселений на осуществление первичного воинского учета на территориях, где отсутствуют военные комиссариаты</w:t>
            </w:r>
          </w:p>
        </w:tc>
        <w:tc>
          <w:tcPr>
            <w:tcW w:w="1134"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51,5</w:t>
            </w:r>
          </w:p>
        </w:tc>
        <w:tc>
          <w:tcPr>
            <w:tcW w:w="1250" w:type="dxa"/>
            <w:tcBorders>
              <w:top w:val="nil"/>
              <w:left w:val="nil"/>
              <w:bottom w:val="single" w:sz="4" w:space="0" w:color="auto"/>
              <w:right w:val="single" w:sz="4" w:space="0" w:color="auto"/>
            </w:tcBorders>
            <w:shd w:val="clear" w:color="000000" w:fill="FFFFCC"/>
            <w:noWrap/>
            <w:vAlign w:val="bottom"/>
            <w:hideMark/>
          </w:tcPr>
          <w:p w:rsidR="008D5829" w:rsidRPr="008D5829" w:rsidRDefault="008D5829" w:rsidP="008D5829">
            <w:pPr>
              <w:jc w:val="right"/>
              <w:rPr>
                <w:sz w:val="22"/>
                <w:szCs w:val="22"/>
              </w:rPr>
            </w:pPr>
            <w:r w:rsidRPr="008D5829">
              <w:rPr>
                <w:sz w:val="22"/>
                <w:szCs w:val="22"/>
              </w:rPr>
              <w:t>39,94</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sz w:val="22"/>
                <w:szCs w:val="22"/>
              </w:rPr>
            </w:pPr>
            <w:r w:rsidRPr="008D5829">
              <w:rPr>
                <w:sz w:val="22"/>
                <w:szCs w:val="22"/>
              </w:rPr>
              <w:t>77,6</w:t>
            </w:r>
          </w:p>
        </w:tc>
      </w:tr>
      <w:tr w:rsidR="00595B11" w:rsidRPr="008D5829" w:rsidTr="00595B11">
        <w:trPr>
          <w:trHeight w:val="315"/>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47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54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3646"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rPr>
            </w:pPr>
            <w:r w:rsidRPr="008D5829">
              <w:rPr>
                <w:b/>
                <w:bCs/>
              </w:rPr>
              <w:t>ИТОГО ДОХОДОВ</w:t>
            </w:r>
          </w:p>
        </w:tc>
        <w:tc>
          <w:tcPr>
            <w:tcW w:w="1134"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2523,6</w:t>
            </w:r>
          </w:p>
        </w:tc>
        <w:tc>
          <w:tcPr>
            <w:tcW w:w="1250"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2522,19</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99,9</w:t>
            </w:r>
          </w:p>
        </w:tc>
      </w:tr>
      <w:tr w:rsidR="00595B11" w:rsidRPr="008D5829" w:rsidTr="00595B11">
        <w:trPr>
          <w:trHeight w:val="315"/>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47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54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3646"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rPr>
            </w:pPr>
            <w:r w:rsidRPr="008D5829">
              <w:rPr>
                <w:b/>
                <w:bCs/>
              </w:rPr>
              <w:t>ДЕФИЦИТ</w:t>
            </w:r>
          </w:p>
        </w:tc>
        <w:tc>
          <w:tcPr>
            <w:tcW w:w="1134"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16,98</w:t>
            </w:r>
          </w:p>
        </w:tc>
        <w:tc>
          <w:tcPr>
            <w:tcW w:w="1250"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-25,79</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-151,9</w:t>
            </w:r>
          </w:p>
        </w:tc>
      </w:tr>
      <w:tr w:rsidR="00595B11" w:rsidRPr="008D5829" w:rsidTr="00595B11">
        <w:trPr>
          <w:trHeight w:val="315"/>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47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54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607"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center"/>
              <w:rPr>
                <w:b/>
                <w:bCs/>
              </w:rPr>
            </w:pPr>
            <w:r w:rsidRPr="008D5829">
              <w:rPr>
                <w:b/>
                <w:bCs/>
              </w:rPr>
              <w:t> </w:t>
            </w:r>
          </w:p>
        </w:tc>
        <w:tc>
          <w:tcPr>
            <w:tcW w:w="3646"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rPr>
                <w:b/>
                <w:bCs/>
              </w:rPr>
            </w:pPr>
            <w:r w:rsidRPr="008D5829">
              <w:rPr>
                <w:b/>
                <w:bCs/>
              </w:rPr>
              <w:t>БАЛАНС</w:t>
            </w:r>
          </w:p>
        </w:tc>
        <w:tc>
          <w:tcPr>
            <w:tcW w:w="1134"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2540,58</w:t>
            </w:r>
          </w:p>
        </w:tc>
        <w:tc>
          <w:tcPr>
            <w:tcW w:w="1250"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2496,4</w:t>
            </w:r>
          </w:p>
        </w:tc>
        <w:tc>
          <w:tcPr>
            <w:tcW w:w="1018" w:type="dxa"/>
            <w:tcBorders>
              <w:top w:val="nil"/>
              <w:left w:val="nil"/>
              <w:bottom w:val="single" w:sz="4" w:space="0" w:color="auto"/>
              <w:right w:val="single" w:sz="4" w:space="0" w:color="auto"/>
            </w:tcBorders>
            <w:shd w:val="clear" w:color="auto" w:fill="auto"/>
            <w:noWrap/>
            <w:vAlign w:val="bottom"/>
            <w:hideMark/>
          </w:tcPr>
          <w:p w:rsidR="008D5829" w:rsidRPr="008D5829" w:rsidRDefault="008D5829" w:rsidP="008D5829">
            <w:pPr>
              <w:jc w:val="right"/>
              <w:rPr>
                <w:b/>
                <w:bCs/>
              </w:rPr>
            </w:pPr>
            <w:r w:rsidRPr="008D5829">
              <w:rPr>
                <w:b/>
                <w:bCs/>
              </w:rPr>
              <w:t>98,3</w:t>
            </w:r>
          </w:p>
        </w:tc>
      </w:tr>
    </w:tbl>
    <w:p w:rsidR="00882C34" w:rsidRDefault="00882C34" w:rsidP="00882C34">
      <w:pPr>
        <w:rPr>
          <w:rFonts w:ascii="Arial" w:hAnsi="Arial" w:cs="Arial"/>
          <w:sz w:val="20"/>
          <w:szCs w:val="20"/>
        </w:rPr>
      </w:pPr>
    </w:p>
    <w:p w:rsidR="00595B11" w:rsidRDefault="00595B11" w:rsidP="00E941F7">
      <w:pPr>
        <w:tabs>
          <w:tab w:val="left" w:pos="7380"/>
        </w:tabs>
        <w:rPr>
          <w:sz w:val="20"/>
          <w:szCs w:val="20"/>
        </w:rPr>
      </w:pPr>
    </w:p>
    <w:p w:rsidR="00595B11" w:rsidRDefault="00595B11" w:rsidP="00882C34">
      <w:pPr>
        <w:tabs>
          <w:tab w:val="left" w:pos="7380"/>
        </w:tabs>
        <w:ind w:firstLine="708"/>
        <w:rPr>
          <w:sz w:val="20"/>
          <w:szCs w:val="20"/>
        </w:rPr>
      </w:pPr>
    </w:p>
    <w:tbl>
      <w:tblPr>
        <w:tblW w:w="9600" w:type="dxa"/>
        <w:tblLayout w:type="fixed"/>
        <w:tblCellMar>
          <w:left w:w="30" w:type="dxa"/>
          <w:right w:w="30" w:type="dxa"/>
        </w:tblCellMar>
        <w:tblLook w:val="0000" w:firstRow="0" w:lastRow="0" w:firstColumn="0" w:lastColumn="0" w:noHBand="0" w:noVBand="0"/>
      </w:tblPr>
      <w:tblGrid>
        <w:gridCol w:w="456"/>
        <w:gridCol w:w="456"/>
        <w:gridCol w:w="536"/>
        <w:gridCol w:w="5245"/>
        <w:gridCol w:w="850"/>
        <w:gridCol w:w="1077"/>
        <w:gridCol w:w="980"/>
      </w:tblGrid>
      <w:tr w:rsidR="00595B11" w:rsidTr="00595B11">
        <w:trPr>
          <w:trHeight w:val="214"/>
        </w:trPr>
        <w:tc>
          <w:tcPr>
            <w:tcW w:w="456" w:type="dxa"/>
            <w:tcBorders>
              <w:top w:val="nil"/>
              <w:left w:val="nil"/>
              <w:bottom w:val="nil"/>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456" w:type="dxa"/>
            <w:tcBorders>
              <w:top w:val="nil"/>
              <w:left w:val="nil"/>
              <w:bottom w:val="nil"/>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536" w:type="dxa"/>
            <w:tcBorders>
              <w:top w:val="nil"/>
              <w:left w:val="nil"/>
              <w:bottom w:val="nil"/>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lang w:eastAsia="en-US"/>
              </w:rPr>
            </w:pPr>
            <w:r>
              <w:rPr>
                <w:rFonts w:eastAsiaTheme="minorHAnsi"/>
                <w:b/>
                <w:bCs/>
                <w:color w:val="000000"/>
                <w:lang w:eastAsia="en-US"/>
              </w:rPr>
              <w:t>ОТЧЁТ</w:t>
            </w:r>
          </w:p>
        </w:tc>
        <w:tc>
          <w:tcPr>
            <w:tcW w:w="850"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lang w:eastAsia="en-US"/>
              </w:rPr>
            </w:pPr>
          </w:p>
        </w:tc>
        <w:tc>
          <w:tcPr>
            <w:tcW w:w="1077"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lang w:eastAsia="en-US"/>
              </w:rPr>
            </w:pPr>
          </w:p>
        </w:tc>
        <w:tc>
          <w:tcPr>
            <w:tcW w:w="980"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lang w:eastAsia="en-US"/>
              </w:rPr>
            </w:pPr>
          </w:p>
        </w:tc>
      </w:tr>
      <w:tr w:rsidR="00595B11" w:rsidTr="00595B11">
        <w:trPr>
          <w:trHeight w:val="214"/>
        </w:trPr>
        <w:tc>
          <w:tcPr>
            <w:tcW w:w="9600" w:type="dxa"/>
            <w:gridSpan w:val="7"/>
            <w:tcBorders>
              <w:top w:val="nil"/>
              <w:left w:val="nil"/>
              <w:bottom w:val="nil"/>
              <w:right w:val="nil"/>
            </w:tcBorders>
          </w:tcPr>
          <w:p w:rsidR="00595B11" w:rsidRDefault="00595B11">
            <w:pPr>
              <w:autoSpaceDE w:val="0"/>
              <w:autoSpaceDN w:val="0"/>
              <w:adjustRightInd w:val="0"/>
              <w:jc w:val="center"/>
              <w:rPr>
                <w:rFonts w:eastAsiaTheme="minorHAnsi"/>
                <w:b/>
                <w:bCs/>
                <w:color w:val="000000"/>
                <w:lang w:eastAsia="en-US"/>
              </w:rPr>
            </w:pPr>
            <w:r>
              <w:rPr>
                <w:rFonts w:eastAsiaTheme="minorHAnsi"/>
                <w:b/>
                <w:bCs/>
                <w:color w:val="000000"/>
                <w:lang w:eastAsia="en-US"/>
              </w:rPr>
              <w:t xml:space="preserve">об исполнении бюджета по функциональной классификации расходов МО </w:t>
            </w:r>
          </w:p>
        </w:tc>
      </w:tr>
      <w:tr w:rsidR="00595B11" w:rsidTr="00595B11">
        <w:trPr>
          <w:trHeight w:val="214"/>
        </w:trPr>
        <w:tc>
          <w:tcPr>
            <w:tcW w:w="456" w:type="dxa"/>
            <w:tcBorders>
              <w:top w:val="nil"/>
              <w:left w:val="nil"/>
              <w:bottom w:val="nil"/>
              <w:right w:val="nil"/>
            </w:tcBorders>
          </w:tcPr>
          <w:p w:rsidR="00595B11" w:rsidRDefault="00595B11">
            <w:pPr>
              <w:autoSpaceDE w:val="0"/>
              <w:autoSpaceDN w:val="0"/>
              <w:adjustRightInd w:val="0"/>
              <w:jc w:val="right"/>
              <w:rPr>
                <w:rFonts w:eastAsiaTheme="minorHAnsi"/>
                <w:b/>
                <w:bCs/>
                <w:color w:val="000000"/>
                <w:sz w:val="22"/>
                <w:szCs w:val="22"/>
                <w:lang w:eastAsia="en-US"/>
              </w:rPr>
            </w:pPr>
          </w:p>
        </w:tc>
        <w:tc>
          <w:tcPr>
            <w:tcW w:w="6237" w:type="dxa"/>
            <w:gridSpan w:val="3"/>
            <w:tcBorders>
              <w:top w:val="nil"/>
              <w:left w:val="nil"/>
              <w:bottom w:val="nil"/>
              <w:right w:val="nil"/>
            </w:tcBorders>
          </w:tcPr>
          <w:p w:rsidR="00595B11" w:rsidRDefault="00595B11">
            <w:pPr>
              <w:autoSpaceDE w:val="0"/>
              <w:autoSpaceDN w:val="0"/>
              <w:adjustRightInd w:val="0"/>
              <w:jc w:val="center"/>
              <w:rPr>
                <w:rFonts w:eastAsiaTheme="minorHAnsi"/>
                <w:b/>
                <w:bCs/>
                <w:color w:val="000000"/>
                <w:sz w:val="22"/>
                <w:szCs w:val="22"/>
                <w:lang w:eastAsia="en-US"/>
              </w:rPr>
            </w:pPr>
            <w:r>
              <w:rPr>
                <w:rFonts w:eastAsiaTheme="minorHAnsi"/>
                <w:b/>
                <w:bCs/>
                <w:color w:val="000000"/>
                <w:sz w:val="22"/>
                <w:szCs w:val="22"/>
                <w:lang w:eastAsia="en-US"/>
              </w:rPr>
              <w:t>"</w:t>
            </w:r>
            <w:proofErr w:type="spellStart"/>
            <w:r>
              <w:rPr>
                <w:rFonts w:eastAsiaTheme="minorHAnsi"/>
                <w:b/>
                <w:bCs/>
                <w:color w:val="000000"/>
                <w:sz w:val="22"/>
                <w:szCs w:val="22"/>
                <w:lang w:eastAsia="en-US"/>
              </w:rPr>
              <w:t>Поломское</w:t>
            </w:r>
            <w:proofErr w:type="spellEnd"/>
            <w:r>
              <w:rPr>
                <w:rFonts w:eastAsiaTheme="minorHAnsi"/>
                <w:b/>
                <w:bCs/>
                <w:color w:val="000000"/>
                <w:sz w:val="22"/>
                <w:szCs w:val="22"/>
                <w:lang w:eastAsia="en-US"/>
              </w:rPr>
              <w:t>"   за 2013 год</w:t>
            </w:r>
          </w:p>
        </w:tc>
        <w:tc>
          <w:tcPr>
            <w:tcW w:w="850"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sz w:val="22"/>
                <w:szCs w:val="22"/>
                <w:lang w:eastAsia="en-US"/>
              </w:rPr>
            </w:pPr>
          </w:p>
        </w:tc>
        <w:tc>
          <w:tcPr>
            <w:tcW w:w="1077"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sz w:val="22"/>
                <w:szCs w:val="22"/>
                <w:lang w:eastAsia="en-US"/>
              </w:rPr>
            </w:pPr>
          </w:p>
        </w:tc>
        <w:tc>
          <w:tcPr>
            <w:tcW w:w="980" w:type="dxa"/>
            <w:tcBorders>
              <w:top w:val="nil"/>
              <w:left w:val="nil"/>
              <w:bottom w:val="nil"/>
              <w:right w:val="nil"/>
            </w:tcBorders>
          </w:tcPr>
          <w:p w:rsidR="00595B11" w:rsidRDefault="00595B11">
            <w:pPr>
              <w:autoSpaceDE w:val="0"/>
              <w:autoSpaceDN w:val="0"/>
              <w:adjustRightInd w:val="0"/>
              <w:jc w:val="center"/>
              <w:rPr>
                <w:rFonts w:eastAsiaTheme="minorHAnsi"/>
                <w:b/>
                <w:bCs/>
                <w:color w:val="000000"/>
                <w:sz w:val="22"/>
                <w:szCs w:val="22"/>
                <w:lang w:eastAsia="en-US"/>
              </w:rPr>
            </w:pPr>
          </w:p>
        </w:tc>
      </w:tr>
      <w:tr w:rsidR="00595B11" w:rsidTr="00595B11">
        <w:trPr>
          <w:trHeight w:val="204"/>
        </w:trPr>
        <w:tc>
          <w:tcPr>
            <w:tcW w:w="456" w:type="dxa"/>
            <w:tcBorders>
              <w:top w:val="nil"/>
              <w:left w:val="nil"/>
              <w:bottom w:val="nil"/>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456" w:type="dxa"/>
            <w:tcBorders>
              <w:top w:val="nil"/>
              <w:left w:val="nil"/>
              <w:bottom w:val="nil"/>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536" w:type="dxa"/>
            <w:tcBorders>
              <w:top w:val="nil"/>
              <w:left w:val="nil"/>
              <w:bottom w:val="nil"/>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nil"/>
              <w:left w:val="nil"/>
              <w:bottom w:val="nil"/>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850" w:type="dxa"/>
            <w:tcBorders>
              <w:top w:val="nil"/>
              <w:left w:val="nil"/>
              <w:bottom w:val="nil"/>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1077" w:type="dxa"/>
            <w:tcBorders>
              <w:top w:val="nil"/>
              <w:left w:val="nil"/>
              <w:bottom w:val="nil"/>
              <w:right w:val="nil"/>
            </w:tcBorders>
          </w:tcPr>
          <w:p w:rsidR="00595B11" w:rsidRDefault="00595B11">
            <w:pPr>
              <w:autoSpaceDE w:val="0"/>
              <w:autoSpaceDN w:val="0"/>
              <w:adjustRightInd w:val="0"/>
              <w:jc w:val="right"/>
              <w:rPr>
                <w:rFonts w:eastAsiaTheme="minorHAnsi"/>
                <w:color w:val="000000"/>
                <w:sz w:val="20"/>
                <w:szCs w:val="20"/>
                <w:lang w:eastAsia="en-US"/>
              </w:rPr>
            </w:pPr>
          </w:p>
        </w:tc>
        <w:tc>
          <w:tcPr>
            <w:tcW w:w="980" w:type="dxa"/>
            <w:tcBorders>
              <w:top w:val="nil"/>
              <w:left w:val="nil"/>
              <w:bottom w:val="nil"/>
              <w:right w:val="nil"/>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тыс. руб.</w:t>
            </w:r>
          </w:p>
        </w:tc>
      </w:tr>
      <w:tr w:rsidR="00595B11" w:rsidTr="00595B11">
        <w:trPr>
          <w:trHeight w:val="1128"/>
        </w:trPr>
        <w:tc>
          <w:tcPr>
            <w:tcW w:w="456" w:type="dxa"/>
            <w:tcBorders>
              <w:top w:val="single" w:sz="6" w:space="0" w:color="auto"/>
              <w:left w:val="single" w:sz="6" w:space="0" w:color="auto"/>
              <w:bottom w:val="single" w:sz="6" w:space="0" w:color="auto"/>
              <w:right w:val="single" w:sz="6"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Раздел</w:t>
            </w:r>
          </w:p>
        </w:tc>
        <w:tc>
          <w:tcPr>
            <w:tcW w:w="456" w:type="dxa"/>
            <w:tcBorders>
              <w:top w:val="single" w:sz="6" w:space="0" w:color="auto"/>
              <w:left w:val="single" w:sz="6" w:space="0" w:color="auto"/>
              <w:bottom w:val="single" w:sz="6" w:space="0" w:color="auto"/>
              <w:right w:val="single" w:sz="6"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Подраздел</w:t>
            </w:r>
          </w:p>
        </w:tc>
        <w:tc>
          <w:tcPr>
            <w:tcW w:w="5781" w:type="dxa"/>
            <w:gridSpan w:val="2"/>
            <w:tcBorders>
              <w:top w:val="single" w:sz="6" w:space="0" w:color="auto"/>
              <w:left w:val="single" w:sz="6" w:space="0" w:color="auto"/>
              <w:bottom w:val="single" w:sz="6" w:space="0" w:color="auto"/>
              <w:right w:val="single" w:sz="6"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Название</w:t>
            </w:r>
          </w:p>
        </w:tc>
        <w:tc>
          <w:tcPr>
            <w:tcW w:w="850" w:type="dxa"/>
            <w:tcBorders>
              <w:top w:val="single" w:sz="6" w:space="0" w:color="auto"/>
              <w:left w:val="single" w:sz="6" w:space="0" w:color="auto"/>
              <w:bottom w:val="single" w:sz="6" w:space="0" w:color="auto"/>
              <w:right w:val="single" w:sz="6" w:space="0" w:color="auto"/>
            </w:tcBorders>
          </w:tcPr>
          <w:p w:rsidR="00595B11" w:rsidRDefault="00595B11">
            <w:pPr>
              <w:autoSpaceDE w:val="0"/>
              <w:autoSpaceDN w:val="0"/>
              <w:adjustRightInd w:val="0"/>
              <w:jc w:val="center"/>
              <w:rPr>
                <w:rFonts w:eastAsiaTheme="minorHAnsi"/>
                <w:color w:val="000000"/>
                <w:sz w:val="20"/>
                <w:szCs w:val="20"/>
                <w:lang w:eastAsia="en-US"/>
              </w:rPr>
            </w:pPr>
            <w:proofErr w:type="gramStart"/>
            <w:r>
              <w:rPr>
                <w:rFonts w:eastAsiaTheme="minorHAnsi"/>
                <w:color w:val="000000"/>
                <w:sz w:val="20"/>
                <w:szCs w:val="20"/>
                <w:lang w:eastAsia="en-US"/>
              </w:rPr>
              <w:t>Уточнён-</w:t>
            </w:r>
            <w:proofErr w:type="spellStart"/>
            <w:r>
              <w:rPr>
                <w:rFonts w:eastAsiaTheme="minorHAnsi"/>
                <w:color w:val="000000"/>
                <w:sz w:val="20"/>
                <w:szCs w:val="20"/>
                <w:lang w:eastAsia="en-US"/>
              </w:rPr>
              <w:t>ный</w:t>
            </w:r>
            <w:proofErr w:type="spellEnd"/>
            <w:proofErr w:type="gramEnd"/>
            <w:r>
              <w:rPr>
                <w:rFonts w:eastAsiaTheme="minorHAnsi"/>
                <w:color w:val="000000"/>
                <w:sz w:val="20"/>
                <w:szCs w:val="20"/>
                <w:lang w:eastAsia="en-US"/>
              </w:rPr>
              <w:t xml:space="preserve"> план на 2013 год</w:t>
            </w:r>
          </w:p>
        </w:tc>
        <w:tc>
          <w:tcPr>
            <w:tcW w:w="1077" w:type="dxa"/>
            <w:tcBorders>
              <w:top w:val="single" w:sz="6" w:space="0" w:color="auto"/>
              <w:left w:val="single" w:sz="6" w:space="0" w:color="auto"/>
              <w:bottom w:val="single" w:sz="6" w:space="0" w:color="auto"/>
              <w:right w:val="single" w:sz="6" w:space="0" w:color="auto"/>
            </w:tcBorders>
          </w:tcPr>
          <w:p w:rsidR="00595B11" w:rsidRDefault="00595B11">
            <w:pPr>
              <w:autoSpaceDE w:val="0"/>
              <w:autoSpaceDN w:val="0"/>
              <w:adjustRightInd w:val="0"/>
              <w:jc w:val="center"/>
              <w:rPr>
                <w:rFonts w:eastAsiaTheme="minorHAnsi"/>
                <w:color w:val="000000"/>
                <w:sz w:val="16"/>
                <w:szCs w:val="16"/>
                <w:lang w:eastAsia="en-US"/>
              </w:rPr>
            </w:pPr>
            <w:r>
              <w:rPr>
                <w:rFonts w:eastAsiaTheme="minorHAnsi"/>
                <w:color w:val="000000"/>
                <w:sz w:val="16"/>
                <w:szCs w:val="16"/>
                <w:lang w:eastAsia="en-US"/>
              </w:rPr>
              <w:t>Исполнение на 01.01.2014</w:t>
            </w:r>
          </w:p>
        </w:tc>
        <w:tc>
          <w:tcPr>
            <w:tcW w:w="980" w:type="dxa"/>
            <w:tcBorders>
              <w:top w:val="single" w:sz="6" w:space="0" w:color="auto"/>
              <w:left w:val="single" w:sz="6" w:space="0" w:color="auto"/>
              <w:bottom w:val="single" w:sz="6" w:space="0" w:color="auto"/>
              <w:right w:val="single" w:sz="6"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 xml:space="preserve">% </w:t>
            </w:r>
            <w:proofErr w:type="spellStart"/>
            <w:proofErr w:type="gramStart"/>
            <w:r>
              <w:rPr>
                <w:rFonts w:eastAsiaTheme="minorHAnsi"/>
                <w:color w:val="000000"/>
                <w:sz w:val="20"/>
                <w:szCs w:val="20"/>
                <w:lang w:eastAsia="en-US"/>
              </w:rPr>
              <w:t>исполне-ния</w:t>
            </w:r>
            <w:proofErr w:type="spellEnd"/>
            <w:proofErr w:type="gramEnd"/>
            <w:r>
              <w:rPr>
                <w:rFonts w:eastAsiaTheme="minorHAnsi"/>
                <w:color w:val="000000"/>
                <w:sz w:val="20"/>
                <w:szCs w:val="20"/>
                <w:lang w:eastAsia="en-US"/>
              </w:rPr>
              <w:t xml:space="preserve"> к уточнён-ному плану</w:t>
            </w:r>
          </w:p>
        </w:tc>
      </w:tr>
      <w:tr w:rsidR="00595B11" w:rsidTr="00595B11">
        <w:trPr>
          <w:trHeight w:val="19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r>
              <w:rPr>
                <w:rFonts w:eastAsiaTheme="minorHAnsi"/>
                <w:b/>
                <w:bCs/>
                <w:color w:val="000000"/>
                <w:sz w:val="20"/>
                <w:szCs w:val="20"/>
                <w:lang w:eastAsia="en-US"/>
              </w:rPr>
              <w:t>01</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b/>
                <w:bCs/>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Общегосударственные вопросы</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1190,44</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1160,87</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97,5</w:t>
            </w:r>
          </w:p>
        </w:tc>
      </w:tr>
      <w:tr w:rsidR="00595B11" w:rsidTr="00595B11">
        <w:trPr>
          <w:trHeight w:val="33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01</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02</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Функционирование высшего должностного лица субъекта Российской Федерации и муниципального образования</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422</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420,86</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99,7</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Глава муниципального образования</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371</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369,86</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99,7</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Поддержка мер по обеспечению сбалансированности бюджетов</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51</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rsidP="00595B11">
            <w:pPr>
              <w:autoSpaceDE w:val="0"/>
              <w:autoSpaceDN w:val="0"/>
              <w:adjustRightInd w:val="0"/>
              <w:ind w:left="195" w:hanging="195"/>
              <w:jc w:val="right"/>
              <w:rPr>
                <w:rFonts w:eastAsiaTheme="minorHAnsi"/>
                <w:i/>
                <w:iCs/>
                <w:color w:val="000000"/>
                <w:sz w:val="20"/>
                <w:szCs w:val="20"/>
                <w:lang w:eastAsia="en-US"/>
              </w:rPr>
            </w:pPr>
            <w:r>
              <w:rPr>
                <w:rFonts w:eastAsiaTheme="minorHAnsi"/>
                <w:i/>
                <w:iCs/>
                <w:color w:val="000000"/>
                <w:sz w:val="20"/>
                <w:szCs w:val="20"/>
                <w:lang w:eastAsia="en-US"/>
              </w:rPr>
              <w:t>51</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100</w:t>
            </w:r>
          </w:p>
        </w:tc>
      </w:tr>
      <w:tr w:rsidR="00595B11" w:rsidTr="00595B11">
        <w:trPr>
          <w:trHeight w:val="497"/>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01</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04</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768,44</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740,01</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96,3</w:t>
            </w:r>
          </w:p>
        </w:tc>
      </w:tr>
      <w:tr w:rsidR="00595B11" w:rsidTr="00595B11">
        <w:trPr>
          <w:trHeight w:val="33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Полномочия центрального аппарата органов муниципального управления</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665,13</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636,71</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95,7</w:t>
            </w:r>
          </w:p>
        </w:tc>
      </w:tr>
      <w:tr w:rsidR="00595B11" w:rsidTr="00595B11">
        <w:trPr>
          <w:trHeight w:val="497"/>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Субсидия на решение вопросов местного значения по владению имуществом, находящимся в муниципальной собственности, в части уплаты налога на имущество организаций</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17,31</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17,3</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99,9</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Поддержка мер по обеспечению сбалансированности бюджетов</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86</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86</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100</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01</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13</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Другие общегосударственные вопросы</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p>
        </w:tc>
      </w:tr>
      <w:tr w:rsidR="00595B11" w:rsidTr="00595B11">
        <w:trPr>
          <w:trHeight w:val="19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r>
              <w:rPr>
                <w:rFonts w:eastAsiaTheme="minorHAnsi"/>
                <w:b/>
                <w:bCs/>
                <w:color w:val="000000"/>
                <w:sz w:val="20"/>
                <w:szCs w:val="20"/>
                <w:lang w:eastAsia="en-US"/>
              </w:rPr>
              <w:t>02</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b/>
                <w:bCs/>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Национальная оборона</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51,5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39,94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77,6</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02</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03</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Мобилизационная и вневойсковая подготовка</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51,5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39,94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77,6</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Осуществление первичного воинского учета на территориях, где отсутствуют военные комиссариаты</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51,5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39,94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77,6</w:t>
            </w:r>
          </w:p>
        </w:tc>
      </w:tr>
      <w:tr w:rsidR="00595B11" w:rsidTr="00595B11">
        <w:trPr>
          <w:trHeight w:val="19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r>
              <w:rPr>
                <w:rFonts w:eastAsiaTheme="minorHAnsi"/>
                <w:b/>
                <w:bCs/>
                <w:color w:val="000000"/>
                <w:sz w:val="20"/>
                <w:szCs w:val="20"/>
                <w:lang w:eastAsia="en-US"/>
              </w:rPr>
              <w:t>03</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b/>
                <w:bCs/>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Национальная безопасность и правоохранительная деятельность</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181</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178</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98,3</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03</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10</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Обеспечение пожарной безопасности</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181</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178</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98,3</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Обеспечение первичных мер пожарной безопасности</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3</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0</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0</w:t>
            </w:r>
          </w:p>
        </w:tc>
      </w:tr>
      <w:tr w:rsidR="00595B11" w:rsidTr="00595B11">
        <w:trPr>
          <w:trHeight w:val="295"/>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Обеспечение первичных мер пожарной безопасности</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178</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178</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33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03</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14</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Другие вопросы в области национальной безопасности и правоохранительной деятельности</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p>
        </w:tc>
      </w:tr>
      <w:tr w:rsidR="00595B11" w:rsidTr="00595B11">
        <w:trPr>
          <w:trHeight w:val="19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r>
              <w:rPr>
                <w:rFonts w:eastAsiaTheme="minorHAnsi"/>
                <w:b/>
                <w:bCs/>
                <w:color w:val="000000"/>
                <w:sz w:val="20"/>
                <w:szCs w:val="20"/>
                <w:lang w:eastAsia="en-US"/>
              </w:rPr>
              <w:t>04</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b/>
                <w:bCs/>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Национальная экономика</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301,14</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301,09</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100</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04</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09</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Дорожное хозяйство (дорожные фонды)</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226,85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226,8</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295"/>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Содержание автомобильных дорог общего пользования</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34,85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34,8</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99,9</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Поддержка мер по обеспечению сбалансированности бюджетов</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110</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110</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100</w:t>
            </w:r>
          </w:p>
        </w:tc>
      </w:tr>
      <w:tr w:rsidR="00595B11" w:rsidTr="00595B11">
        <w:trPr>
          <w:trHeight w:val="295"/>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Субсидии на благоустройство городских и сельских поселений</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82</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82</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04</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12</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Другие вопросы в области национальной экономики</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74,29</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74,29</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Строительство объектов общегражданского назначения</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74,29</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74,29</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100</w:t>
            </w:r>
          </w:p>
        </w:tc>
      </w:tr>
      <w:tr w:rsidR="00595B11" w:rsidTr="00595B11">
        <w:trPr>
          <w:trHeight w:val="19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r>
              <w:rPr>
                <w:rFonts w:eastAsiaTheme="minorHAnsi"/>
                <w:b/>
                <w:bCs/>
                <w:color w:val="000000"/>
                <w:sz w:val="20"/>
                <w:szCs w:val="20"/>
                <w:lang w:eastAsia="en-US"/>
              </w:rPr>
              <w:t>05</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b/>
                <w:bCs/>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Жилищно-коммунальное хозяйство</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54</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54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100</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05</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03</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Благоустройство</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54</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54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Поддержка мер по обеспечению сбалансированности бюджетов</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30</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30</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100</w:t>
            </w:r>
          </w:p>
        </w:tc>
      </w:tr>
      <w:tr w:rsidR="00595B11" w:rsidTr="00595B11">
        <w:trPr>
          <w:trHeight w:val="295"/>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Субсидии на благоустройство городских и сельских поселений</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406"/>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i/>
                <w:i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i/>
                <w:iCs/>
                <w:color w:val="000000"/>
                <w:sz w:val="14"/>
                <w:szCs w:val="14"/>
                <w:lang w:eastAsia="en-US"/>
              </w:rPr>
            </w:pPr>
            <w:r>
              <w:rPr>
                <w:rFonts w:eastAsiaTheme="minorHAnsi"/>
                <w:i/>
                <w:iCs/>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i/>
                <w:iCs/>
                <w:color w:val="000000"/>
                <w:sz w:val="18"/>
                <w:szCs w:val="18"/>
                <w:lang w:eastAsia="en-US"/>
              </w:rPr>
            </w:pPr>
            <w:r>
              <w:rPr>
                <w:rFonts w:eastAsiaTheme="minorHAnsi"/>
                <w:i/>
                <w:iCs/>
                <w:color w:val="000000"/>
                <w:sz w:val="18"/>
                <w:szCs w:val="18"/>
                <w:lang w:eastAsia="en-US"/>
              </w:rPr>
              <w:t>Уличное освещение</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14</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i/>
                <w:iCs/>
                <w:color w:val="000000"/>
                <w:sz w:val="20"/>
                <w:szCs w:val="20"/>
                <w:lang w:eastAsia="en-US"/>
              </w:rPr>
            </w:pPr>
            <w:r>
              <w:rPr>
                <w:rFonts w:eastAsiaTheme="minorHAnsi"/>
                <w:i/>
                <w:iCs/>
                <w:color w:val="000000"/>
                <w:sz w:val="20"/>
                <w:szCs w:val="20"/>
                <w:lang w:eastAsia="en-US"/>
              </w:rPr>
              <w:t>100</w:t>
            </w:r>
          </w:p>
        </w:tc>
      </w:tr>
      <w:tr w:rsidR="00595B11" w:rsidTr="00595B11">
        <w:trPr>
          <w:trHeight w:val="19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r>
              <w:rPr>
                <w:rFonts w:eastAsiaTheme="minorHAnsi"/>
                <w:b/>
                <w:bCs/>
                <w:color w:val="000000"/>
                <w:sz w:val="20"/>
                <w:szCs w:val="20"/>
                <w:lang w:eastAsia="en-US"/>
              </w:rPr>
              <w:t>08</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b/>
                <w:bCs/>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b/>
                <w:bCs/>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Культура и кинематография</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762,5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762,5</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0"/>
                <w:szCs w:val="20"/>
                <w:lang w:eastAsia="en-US"/>
              </w:rPr>
            </w:pPr>
            <w:r>
              <w:rPr>
                <w:rFonts w:eastAsiaTheme="minorHAnsi"/>
                <w:b/>
                <w:bCs/>
                <w:color w:val="000000"/>
                <w:sz w:val="20"/>
                <w:szCs w:val="20"/>
                <w:lang w:eastAsia="en-US"/>
              </w:rPr>
              <w:t>100</w:t>
            </w:r>
          </w:p>
        </w:tc>
      </w:tr>
      <w:tr w:rsidR="00595B11" w:rsidTr="00595B11">
        <w:trPr>
          <w:trHeight w:val="204"/>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08</w:t>
            </w: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r>
              <w:rPr>
                <w:rFonts w:eastAsiaTheme="minorHAnsi"/>
                <w:color w:val="000000"/>
                <w:sz w:val="20"/>
                <w:szCs w:val="20"/>
                <w:lang w:eastAsia="en-US"/>
              </w:rPr>
              <w:t>01</w:t>
            </w: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Культура</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762,5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762,5</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295"/>
        </w:trPr>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456"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center"/>
              <w:rPr>
                <w:rFonts w:eastAsiaTheme="minorHAnsi"/>
                <w:color w:val="000000"/>
                <w:sz w:val="20"/>
                <w:szCs w:val="20"/>
                <w:lang w:eastAsia="en-US"/>
              </w:rPr>
            </w:pPr>
          </w:p>
        </w:tc>
        <w:tc>
          <w:tcPr>
            <w:tcW w:w="53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rPr>
                <w:rFonts w:eastAsiaTheme="minorHAnsi"/>
                <w:color w:val="000000"/>
                <w:sz w:val="14"/>
                <w:szCs w:val="14"/>
                <w:lang w:eastAsia="en-US"/>
              </w:rPr>
            </w:pPr>
            <w:r>
              <w:rPr>
                <w:rFonts w:eastAsiaTheme="minorHAnsi"/>
                <w:color w:val="000000"/>
                <w:sz w:val="14"/>
                <w:szCs w:val="14"/>
                <w:lang w:eastAsia="en-US"/>
              </w:rPr>
              <w:t>в том числе</w:t>
            </w: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Обеспечение деятельности за счет средств муниципального бюджета</w:t>
            </w:r>
          </w:p>
        </w:tc>
        <w:tc>
          <w:tcPr>
            <w:tcW w:w="850"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762,5</w:t>
            </w:r>
          </w:p>
        </w:tc>
        <w:tc>
          <w:tcPr>
            <w:tcW w:w="1077" w:type="dxa"/>
            <w:tcBorders>
              <w:top w:val="single" w:sz="2" w:space="0" w:color="auto"/>
              <w:left w:val="single" w:sz="2" w:space="0" w:color="auto"/>
              <w:bottom w:val="single" w:sz="2" w:space="0" w:color="auto"/>
              <w:right w:val="single" w:sz="2" w:space="0" w:color="auto"/>
            </w:tcBorders>
            <w:shd w:val="solid" w:color="FFFFCC" w:fill="auto"/>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762,5</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100</w:t>
            </w:r>
          </w:p>
        </w:tc>
      </w:tr>
      <w:tr w:rsidR="00595B11" w:rsidTr="00595B11">
        <w:trPr>
          <w:trHeight w:val="204"/>
        </w:trPr>
        <w:tc>
          <w:tcPr>
            <w:tcW w:w="45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456" w:type="dxa"/>
            <w:tcBorders>
              <w:top w:val="single" w:sz="2" w:space="0" w:color="auto"/>
              <w:left w:val="nil"/>
              <w:bottom w:val="single" w:sz="2" w:space="0" w:color="auto"/>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536" w:type="dxa"/>
            <w:tcBorders>
              <w:top w:val="single" w:sz="2" w:space="0" w:color="auto"/>
              <w:left w:val="nil"/>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22"/>
                <w:szCs w:val="22"/>
                <w:lang w:eastAsia="en-US"/>
              </w:rPr>
            </w:pPr>
            <w:r>
              <w:rPr>
                <w:rFonts w:eastAsiaTheme="minorHAnsi"/>
                <w:b/>
                <w:bCs/>
                <w:color w:val="000000"/>
                <w:sz w:val="22"/>
                <w:szCs w:val="22"/>
                <w:lang w:eastAsia="en-US"/>
              </w:rPr>
              <w:t>Итого</w:t>
            </w:r>
          </w:p>
        </w:tc>
        <w:tc>
          <w:tcPr>
            <w:tcW w:w="85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2"/>
                <w:szCs w:val="22"/>
                <w:lang w:eastAsia="en-US"/>
              </w:rPr>
            </w:pPr>
            <w:r>
              <w:rPr>
                <w:rFonts w:eastAsiaTheme="minorHAnsi"/>
                <w:b/>
                <w:bCs/>
                <w:color w:val="000000"/>
                <w:sz w:val="22"/>
                <w:szCs w:val="22"/>
                <w:lang w:eastAsia="en-US"/>
              </w:rPr>
              <w:t>2540,58</w:t>
            </w:r>
          </w:p>
        </w:tc>
        <w:tc>
          <w:tcPr>
            <w:tcW w:w="1077"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2"/>
                <w:szCs w:val="22"/>
                <w:lang w:eastAsia="en-US"/>
              </w:rPr>
            </w:pPr>
            <w:r>
              <w:rPr>
                <w:rFonts w:eastAsiaTheme="minorHAnsi"/>
                <w:b/>
                <w:bCs/>
                <w:color w:val="000000"/>
                <w:sz w:val="22"/>
                <w:szCs w:val="22"/>
                <w:lang w:eastAsia="en-US"/>
              </w:rPr>
              <w:t>2496,4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2"/>
                <w:szCs w:val="22"/>
                <w:lang w:eastAsia="en-US"/>
              </w:rPr>
            </w:pPr>
            <w:r>
              <w:rPr>
                <w:rFonts w:eastAsiaTheme="minorHAnsi"/>
                <w:b/>
                <w:bCs/>
                <w:color w:val="000000"/>
                <w:sz w:val="22"/>
                <w:szCs w:val="22"/>
                <w:lang w:eastAsia="en-US"/>
              </w:rPr>
              <w:t>98,3</w:t>
            </w:r>
          </w:p>
        </w:tc>
      </w:tr>
      <w:tr w:rsidR="00595B11" w:rsidTr="00595B11">
        <w:trPr>
          <w:trHeight w:val="334"/>
        </w:trPr>
        <w:tc>
          <w:tcPr>
            <w:tcW w:w="45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456" w:type="dxa"/>
            <w:tcBorders>
              <w:top w:val="single" w:sz="2" w:space="0" w:color="auto"/>
              <w:left w:val="nil"/>
              <w:bottom w:val="single" w:sz="2" w:space="0" w:color="auto"/>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536" w:type="dxa"/>
            <w:tcBorders>
              <w:top w:val="single" w:sz="2" w:space="0" w:color="auto"/>
              <w:left w:val="nil"/>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8152" w:type="dxa"/>
            <w:gridSpan w:val="4"/>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18"/>
                <w:szCs w:val="18"/>
                <w:lang w:eastAsia="en-US"/>
              </w:rPr>
            </w:pPr>
            <w:r>
              <w:rPr>
                <w:rFonts w:eastAsiaTheme="minorHAnsi"/>
                <w:b/>
                <w:bCs/>
                <w:color w:val="000000"/>
                <w:sz w:val="18"/>
                <w:szCs w:val="18"/>
                <w:lang w:eastAsia="en-US"/>
              </w:rPr>
              <w:t>Расходы за счёт доходов от предпринимательской и иной приносящей доход деятельности</w:t>
            </w:r>
          </w:p>
        </w:tc>
      </w:tr>
      <w:tr w:rsidR="00595B11" w:rsidTr="00595B11">
        <w:trPr>
          <w:trHeight w:val="204"/>
        </w:trPr>
        <w:tc>
          <w:tcPr>
            <w:tcW w:w="456" w:type="dxa"/>
            <w:tcBorders>
              <w:top w:val="single" w:sz="2" w:space="0" w:color="auto"/>
              <w:left w:val="single" w:sz="2" w:space="0" w:color="auto"/>
              <w:bottom w:val="single" w:sz="2" w:space="0" w:color="auto"/>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456" w:type="dxa"/>
            <w:tcBorders>
              <w:top w:val="single" w:sz="2" w:space="0" w:color="auto"/>
              <w:left w:val="nil"/>
              <w:bottom w:val="single" w:sz="2" w:space="0" w:color="auto"/>
              <w:right w:val="nil"/>
            </w:tcBorders>
          </w:tcPr>
          <w:p w:rsidR="00595B11" w:rsidRDefault="00595B11">
            <w:pPr>
              <w:autoSpaceDE w:val="0"/>
              <w:autoSpaceDN w:val="0"/>
              <w:adjustRightInd w:val="0"/>
              <w:jc w:val="right"/>
              <w:rPr>
                <w:rFonts w:ascii="Calibri" w:eastAsiaTheme="minorHAnsi" w:hAnsi="Calibri" w:cs="Calibri"/>
                <w:color w:val="000000"/>
                <w:sz w:val="22"/>
                <w:szCs w:val="22"/>
                <w:lang w:eastAsia="en-US"/>
              </w:rPr>
            </w:pPr>
          </w:p>
        </w:tc>
        <w:tc>
          <w:tcPr>
            <w:tcW w:w="536" w:type="dxa"/>
            <w:tcBorders>
              <w:top w:val="single" w:sz="2" w:space="0" w:color="auto"/>
              <w:left w:val="nil"/>
              <w:bottom w:val="single" w:sz="2" w:space="0" w:color="auto"/>
              <w:right w:val="nil"/>
            </w:tcBorders>
          </w:tcPr>
          <w:p w:rsidR="00595B11" w:rsidRDefault="00595B11">
            <w:pPr>
              <w:autoSpaceDE w:val="0"/>
              <w:autoSpaceDN w:val="0"/>
              <w:adjustRightInd w:val="0"/>
              <w:jc w:val="right"/>
              <w:rPr>
                <w:rFonts w:eastAsiaTheme="minorHAnsi"/>
                <w:color w:val="000000"/>
                <w:sz w:val="14"/>
                <w:szCs w:val="14"/>
                <w:lang w:eastAsia="en-US"/>
              </w:rPr>
            </w:pPr>
          </w:p>
        </w:tc>
        <w:tc>
          <w:tcPr>
            <w:tcW w:w="5245" w:type="dxa"/>
            <w:tcBorders>
              <w:top w:val="single" w:sz="2" w:space="0" w:color="auto"/>
              <w:left w:val="nil"/>
              <w:bottom w:val="single" w:sz="2" w:space="0" w:color="auto"/>
              <w:right w:val="single" w:sz="2" w:space="0" w:color="auto"/>
            </w:tcBorders>
          </w:tcPr>
          <w:p w:rsidR="00595B11" w:rsidRDefault="00595B11">
            <w:pPr>
              <w:autoSpaceDE w:val="0"/>
              <w:autoSpaceDN w:val="0"/>
              <w:adjustRightInd w:val="0"/>
              <w:rPr>
                <w:rFonts w:eastAsiaTheme="minorHAnsi"/>
                <w:b/>
                <w:bCs/>
                <w:color w:val="000000"/>
                <w:sz w:val="22"/>
                <w:szCs w:val="22"/>
                <w:lang w:eastAsia="en-US"/>
              </w:rPr>
            </w:pPr>
            <w:r>
              <w:rPr>
                <w:rFonts w:eastAsiaTheme="minorHAnsi"/>
                <w:b/>
                <w:bCs/>
                <w:color w:val="000000"/>
                <w:sz w:val="22"/>
                <w:szCs w:val="22"/>
                <w:lang w:eastAsia="en-US"/>
              </w:rPr>
              <w:t>Всего расходов</w:t>
            </w:r>
          </w:p>
        </w:tc>
        <w:tc>
          <w:tcPr>
            <w:tcW w:w="85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2"/>
                <w:szCs w:val="22"/>
                <w:lang w:eastAsia="en-US"/>
              </w:rPr>
            </w:pPr>
            <w:r>
              <w:rPr>
                <w:rFonts w:eastAsiaTheme="minorHAnsi"/>
                <w:b/>
                <w:bCs/>
                <w:color w:val="000000"/>
                <w:sz w:val="22"/>
                <w:szCs w:val="22"/>
                <w:lang w:eastAsia="en-US"/>
              </w:rPr>
              <w:t>2540,58</w:t>
            </w:r>
          </w:p>
        </w:tc>
        <w:tc>
          <w:tcPr>
            <w:tcW w:w="1077"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2"/>
                <w:szCs w:val="22"/>
                <w:lang w:eastAsia="en-US"/>
              </w:rPr>
            </w:pPr>
            <w:r>
              <w:rPr>
                <w:rFonts w:eastAsiaTheme="minorHAnsi"/>
                <w:b/>
                <w:bCs/>
                <w:color w:val="000000"/>
                <w:sz w:val="22"/>
                <w:szCs w:val="22"/>
                <w:lang w:eastAsia="en-US"/>
              </w:rPr>
              <w:t>2496,4</w:t>
            </w:r>
          </w:p>
        </w:tc>
        <w:tc>
          <w:tcPr>
            <w:tcW w:w="980" w:type="dxa"/>
            <w:tcBorders>
              <w:top w:val="single" w:sz="2" w:space="0" w:color="auto"/>
              <w:left w:val="single" w:sz="2" w:space="0" w:color="auto"/>
              <w:bottom w:val="single" w:sz="2" w:space="0" w:color="auto"/>
              <w:right w:val="single" w:sz="2" w:space="0" w:color="auto"/>
            </w:tcBorders>
          </w:tcPr>
          <w:p w:rsidR="00595B11" w:rsidRDefault="00595B11">
            <w:pPr>
              <w:autoSpaceDE w:val="0"/>
              <w:autoSpaceDN w:val="0"/>
              <w:adjustRightInd w:val="0"/>
              <w:jc w:val="right"/>
              <w:rPr>
                <w:rFonts w:eastAsiaTheme="minorHAnsi"/>
                <w:b/>
                <w:bCs/>
                <w:color w:val="000000"/>
                <w:sz w:val="22"/>
                <w:szCs w:val="22"/>
                <w:lang w:eastAsia="en-US"/>
              </w:rPr>
            </w:pPr>
            <w:r>
              <w:rPr>
                <w:rFonts w:eastAsiaTheme="minorHAnsi"/>
                <w:b/>
                <w:bCs/>
                <w:color w:val="000000"/>
                <w:sz w:val="22"/>
                <w:szCs w:val="22"/>
                <w:lang w:eastAsia="en-US"/>
              </w:rPr>
              <w:t>98,3</w:t>
            </w:r>
          </w:p>
        </w:tc>
      </w:tr>
    </w:tbl>
    <w:p w:rsidR="00595B11" w:rsidRDefault="00595B11" w:rsidP="00882C34">
      <w:pPr>
        <w:tabs>
          <w:tab w:val="left" w:pos="7380"/>
        </w:tabs>
        <w:ind w:firstLine="708"/>
        <w:rPr>
          <w:sz w:val="20"/>
          <w:szCs w:val="20"/>
        </w:rPr>
      </w:pPr>
    </w:p>
    <w:p w:rsidR="0023648A" w:rsidRDefault="0023648A" w:rsidP="0023648A">
      <w:pPr>
        <w:jc w:val="both"/>
      </w:pPr>
      <w:r>
        <w:t>Ежеквартально публикуются в вестнике МО «</w:t>
      </w:r>
      <w:proofErr w:type="spellStart"/>
      <w:r>
        <w:t>Поломское</w:t>
      </w:r>
      <w:proofErr w:type="spellEnd"/>
      <w:r>
        <w:t>» сведения об исполнении бюджета.</w:t>
      </w:r>
    </w:p>
    <w:p w:rsidR="0023648A" w:rsidRDefault="0023648A" w:rsidP="00882C34">
      <w:pPr>
        <w:tabs>
          <w:tab w:val="left" w:pos="7380"/>
        </w:tabs>
        <w:ind w:firstLine="708"/>
        <w:rPr>
          <w:sz w:val="20"/>
          <w:szCs w:val="20"/>
        </w:rPr>
      </w:pPr>
    </w:p>
    <w:p w:rsidR="000D3125" w:rsidRPr="00151AAE" w:rsidRDefault="000D3125" w:rsidP="000D3125">
      <w:pPr>
        <w:pStyle w:val="2"/>
        <w:rPr>
          <w:color w:val="auto"/>
          <w:sz w:val="24"/>
          <w:szCs w:val="24"/>
        </w:rPr>
      </w:pPr>
      <w:r w:rsidRPr="00151AAE">
        <w:rPr>
          <w:color w:val="auto"/>
          <w:sz w:val="24"/>
          <w:szCs w:val="24"/>
        </w:rPr>
        <w:t>5.2. Управление муниципальным имуществом и земельными ресурсами</w:t>
      </w:r>
    </w:p>
    <w:p w:rsidR="000D3125" w:rsidRPr="00151AAE" w:rsidRDefault="000D3125" w:rsidP="000D3125">
      <w:pPr>
        <w:jc w:val="center"/>
        <w:rPr>
          <w:b/>
          <w:highlight w:val="yellow"/>
        </w:rPr>
      </w:pPr>
    </w:p>
    <w:p w:rsidR="000D3125" w:rsidRDefault="000D3125" w:rsidP="000D3125">
      <w:pPr>
        <w:ind w:firstLine="360"/>
        <w:jc w:val="both"/>
      </w:pPr>
      <w:r>
        <w:t>По данным земельного комитета общая площадь муниципального образования «</w:t>
      </w:r>
      <w:proofErr w:type="spellStart"/>
      <w:r>
        <w:t>Поломское</w:t>
      </w:r>
      <w:proofErr w:type="spellEnd"/>
      <w:r>
        <w:t xml:space="preserve">» составляет 13220 га. </w:t>
      </w:r>
    </w:p>
    <w:p w:rsidR="000D3125" w:rsidRDefault="000D3125" w:rsidP="000D3125">
      <w:pPr>
        <w:ind w:firstLine="360"/>
        <w:jc w:val="both"/>
        <w:rPr>
          <w:color w:val="FF0000"/>
        </w:rPr>
      </w:pPr>
      <w:r>
        <w:t xml:space="preserve">Площадь застроенных земель  </w:t>
      </w:r>
      <w:proofErr w:type="gramStart"/>
      <w:r>
        <w:t>га</w:t>
      </w:r>
      <w:proofErr w:type="gramEnd"/>
      <w:r>
        <w:t>.</w:t>
      </w:r>
      <w:r>
        <w:rPr>
          <w:color w:val="FF0000"/>
        </w:rPr>
        <w:t xml:space="preserve"> </w:t>
      </w:r>
    </w:p>
    <w:p w:rsidR="000D3125" w:rsidRDefault="000D3125" w:rsidP="000D3125">
      <w:pPr>
        <w:jc w:val="both"/>
      </w:pPr>
      <w:r>
        <w:t xml:space="preserve">Существуют проблемы при формировании базы для исчисления земельного налога: </w:t>
      </w:r>
    </w:p>
    <w:p w:rsidR="000D3125" w:rsidRDefault="000D3125" w:rsidP="000D3125">
      <w:pPr>
        <w:jc w:val="both"/>
      </w:pPr>
      <w:r>
        <w:t>- гражданами не оформляются документально земельные участки умерших собственников в связи со сложной процедурой оформления, больших финансовых затрат и низкими доходами наследников. Администрация муниципального образования ведет постоянную работу с  наследниками умерших собственников земельных участков.</w:t>
      </w:r>
    </w:p>
    <w:p w:rsidR="000D3125" w:rsidRDefault="000D3125" w:rsidP="000D3125">
      <w:pPr>
        <w:jc w:val="both"/>
      </w:pPr>
      <w:r>
        <w:tab/>
        <w:t>В собственности муниципального образования имеются следующие объекты: здание администрации муниципального образования,</w:t>
      </w:r>
      <w:r w:rsidR="0023648A">
        <w:t xml:space="preserve"> здание пожарного депо, жилфонд.</w:t>
      </w:r>
      <w:r>
        <w:t xml:space="preserve"> Составлен один договор аренды объекта недвижимого имущества, находящегося в государственной собственности. </w:t>
      </w:r>
    </w:p>
    <w:p w:rsidR="0023648A" w:rsidRDefault="0023648A" w:rsidP="000D3125">
      <w:pPr>
        <w:jc w:val="both"/>
      </w:pPr>
    </w:p>
    <w:p w:rsidR="00151AAE" w:rsidRDefault="00151AAE" w:rsidP="000D3125">
      <w:pPr>
        <w:jc w:val="both"/>
      </w:pPr>
    </w:p>
    <w:p w:rsidR="00151AAE" w:rsidRDefault="00151AAE" w:rsidP="000D3125">
      <w:pPr>
        <w:jc w:val="both"/>
      </w:pPr>
    </w:p>
    <w:p w:rsidR="00151AAE" w:rsidRDefault="00151AAE" w:rsidP="000D3125">
      <w:pPr>
        <w:jc w:val="both"/>
      </w:pPr>
    </w:p>
    <w:p w:rsidR="00151AAE" w:rsidRDefault="00151AAE" w:rsidP="000D3125">
      <w:pPr>
        <w:jc w:val="both"/>
      </w:pPr>
    </w:p>
    <w:p w:rsidR="00151AAE" w:rsidRDefault="00151AAE" w:rsidP="000D3125">
      <w:pPr>
        <w:jc w:val="both"/>
      </w:pPr>
    </w:p>
    <w:p w:rsidR="00151AAE" w:rsidRDefault="00151AAE" w:rsidP="000D3125">
      <w:pPr>
        <w:jc w:val="both"/>
      </w:pPr>
    </w:p>
    <w:p w:rsidR="00151AAE" w:rsidRDefault="00151AAE" w:rsidP="000D3125">
      <w:pPr>
        <w:jc w:val="both"/>
      </w:pPr>
    </w:p>
    <w:p w:rsidR="00151AAE" w:rsidRDefault="00151AAE" w:rsidP="000D3125">
      <w:pPr>
        <w:jc w:val="both"/>
      </w:pPr>
    </w:p>
    <w:p w:rsidR="0023648A" w:rsidRDefault="0023648A" w:rsidP="0023648A">
      <w:pPr>
        <w:widowControl w:val="0"/>
        <w:jc w:val="center"/>
        <w:rPr>
          <w:b/>
          <w:bCs/>
        </w:rPr>
      </w:pPr>
      <w:r>
        <w:rPr>
          <w:b/>
          <w:bCs/>
        </w:rPr>
        <w:t>Поступление доходов от использования муниципального имущества и земельных ресурсов в бюджет муниципального образования «</w:t>
      </w:r>
      <w:proofErr w:type="spellStart"/>
      <w:r>
        <w:rPr>
          <w:b/>
          <w:bCs/>
        </w:rPr>
        <w:t>Поломское</w:t>
      </w:r>
      <w:proofErr w:type="spellEnd"/>
      <w:r>
        <w:rPr>
          <w:b/>
          <w:bCs/>
        </w:rPr>
        <w:t>» за  2013 год</w:t>
      </w:r>
    </w:p>
    <w:p w:rsidR="0023648A" w:rsidRDefault="0023648A" w:rsidP="0023648A">
      <w:pPr>
        <w:widowControl w:val="0"/>
        <w:jc w:val="center"/>
        <w:rPr>
          <w:b/>
          <w:bCs/>
          <w:sz w:val="28"/>
          <w:szCs w:val="28"/>
          <w:highlight w:val="yellow"/>
        </w:rPr>
      </w:pPr>
    </w:p>
    <w:tbl>
      <w:tblPr>
        <w:tblW w:w="51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696"/>
        <w:gridCol w:w="1046"/>
        <w:gridCol w:w="789"/>
        <w:gridCol w:w="789"/>
        <w:gridCol w:w="902"/>
        <w:gridCol w:w="898"/>
      </w:tblGrid>
      <w:tr w:rsidR="0023648A" w:rsidTr="00187F77">
        <w:trPr>
          <w:cantSplit/>
          <w:trHeight w:val="375"/>
          <w:tblHeader/>
        </w:trPr>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center"/>
              <w:rPr>
                <w:b/>
                <w:sz w:val="28"/>
                <w:szCs w:val="28"/>
                <w:lang w:eastAsia="en-US"/>
              </w:rPr>
            </w:pPr>
            <w:r>
              <w:rPr>
                <w:b/>
                <w:sz w:val="28"/>
                <w:szCs w:val="28"/>
                <w:lang w:eastAsia="en-US"/>
              </w:rPr>
              <w:t>№</w:t>
            </w:r>
          </w:p>
        </w:tc>
        <w:tc>
          <w:tcPr>
            <w:tcW w:w="2405" w:type="pct"/>
            <w:vMerge w:val="restart"/>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widowControl w:val="0"/>
              <w:spacing w:line="276" w:lineRule="auto"/>
              <w:jc w:val="center"/>
              <w:rPr>
                <w:b/>
                <w:sz w:val="22"/>
                <w:szCs w:val="22"/>
                <w:lang w:eastAsia="en-US"/>
              </w:rPr>
            </w:pPr>
            <w:r w:rsidRPr="00C53D0F">
              <w:rPr>
                <w:b/>
                <w:sz w:val="22"/>
                <w:szCs w:val="22"/>
                <w:lang w:eastAsia="en-US"/>
              </w:rPr>
              <w:t>Виды доходов</w:t>
            </w:r>
          </w:p>
        </w:tc>
        <w:tc>
          <w:tcPr>
            <w:tcW w:w="536" w:type="pct"/>
            <w:vMerge w:val="restart"/>
            <w:tcBorders>
              <w:top w:val="single" w:sz="4" w:space="0" w:color="auto"/>
              <w:left w:val="single" w:sz="4" w:space="0" w:color="auto"/>
              <w:bottom w:val="single" w:sz="4" w:space="0" w:color="auto"/>
              <w:right w:val="single" w:sz="4" w:space="0" w:color="auto"/>
            </w:tcBorders>
            <w:noWrap/>
            <w:vAlign w:val="center"/>
            <w:hideMark/>
          </w:tcPr>
          <w:p w:rsidR="0023648A" w:rsidRPr="00C53D0F" w:rsidRDefault="0023648A" w:rsidP="00187F77">
            <w:pPr>
              <w:widowControl w:val="0"/>
              <w:spacing w:line="276" w:lineRule="auto"/>
              <w:ind w:left="-110" w:right="-109"/>
              <w:jc w:val="center"/>
              <w:rPr>
                <w:b/>
                <w:bCs/>
                <w:sz w:val="22"/>
                <w:szCs w:val="22"/>
                <w:lang w:eastAsia="en-US"/>
              </w:rPr>
            </w:pPr>
            <w:r w:rsidRPr="00C53D0F">
              <w:rPr>
                <w:b/>
                <w:bCs/>
                <w:sz w:val="22"/>
                <w:szCs w:val="22"/>
                <w:lang w:eastAsia="en-US"/>
              </w:rPr>
              <w:t>2012 год</w:t>
            </w:r>
          </w:p>
          <w:p w:rsidR="0023648A" w:rsidRPr="00C53D0F" w:rsidRDefault="0023648A" w:rsidP="00274680">
            <w:pPr>
              <w:widowControl w:val="0"/>
              <w:spacing w:line="276" w:lineRule="auto"/>
              <w:ind w:left="-110" w:right="-109"/>
              <w:jc w:val="center"/>
              <w:rPr>
                <w:b/>
                <w:bCs/>
                <w:sz w:val="22"/>
                <w:szCs w:val="22"/>
                <w:lang w:eastAsia="en-US"/>
              </w:rPr>
            </w:pPr>
            <w:r w:rsidRPr="00C53D0F">
              <w:rPr>
                <w:b/>
                <w:bCs/>
                <w:sz w:val="22"/>
                <w:szCs w:val="22"/>
                <w:lang w:eastAsia="en-US"/>
              </w:rPr>
              <w:t xml:space="preserve"> </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widowControl w:val="0"/>
              <w:spacing w:line="276" w:lineRule="auto"/>
              <w:jc w:val="center"/>
              <w:rPr>
                <w:b/>
                <w:bCs/>
                <w:sz w:val="22"/>
                <w:szCs w:val="22"/>
                <w:lang w:eastAsia="en-US"/>
              </w:rPr>
            </w:pPr>
            <w:r w:rsidRPr="00C53D0F">
              <w:rPr>
                <w:b/>
                <w:bCs/>
                <w:sz w:val="22"/>
                <w:szCs w:val="22"/>
                <w:lang w:eastAsia="en-US"/>
              </w:rPr>
              <w:t>2013 год</w:t>
            </w:r>
          </w:p>
        </w:tc>
        <w:tc>
          <w:tcPr>
            <w:tcW w:w="922" w:type="pct"/>
            <w:gridSpan w:val="2"/>
            <w:tcBorders>
              <w:top w:val="single" w:sz="4" w:space="0" w:color="auto"/>
              <w:left w:val="single" w:sz="4" w:space="0" w:color="auto"/>
              <w:bottom w:val="single" w:sz="4" w:space="0" w:color="auto"/>
              <w:right w:val="single" w:sz="4" w:space="0" w:color="auto"/>
            </w:tcBorders>
            <w:hideMark/>
          </w:tcPr>
          <w:p w:rsidR="0023648A" w:rsidRPr="00C53D0F" w:rsidRDefault="0023648A" w:rsidP="00187F77">
            <w:pPr>
              <w:spacing w:line="276" w:lineRule="auto"/>
              <w:jc w:val="both"/>
              <w:rPr>
                <w:sz w:val="22"/>
                <w:szCs w:val="22"/>
                <w:lang w:eastAsia="en-US"/>
              </w:rPr>
            </w:pPr>
            <w:r w:rsidRPr="00C53D0F">
              <w:rPr>
                <w:sz w:val="22"/>
                <w:szCs w:val="22"/>
                <w:lang w:eastAsia="en-US"/>
              </w:rPr>
              <w:t>Темп роста, %</w:t>
            </w:r>
          </w:p>
        </w:tc>
      </w:tr>
      <w:tr w:rsidR="0023648A" w:rsidTr="00187F77">
        <w:trPr>
          <w:cantSplit/>
          <w:trHeight w:val="37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rPr>
                <w:b/>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rPr>
                <w:b/>
                <w:bCs/>
                <w:sz w:val="22"/>
                <w:szCs w:val="22"/>
                <w:lang w:eastAsia="en-US"/>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widowControl w:val="0"/>
              <w:spacing w:line="276" w:lineRule="auto"/>
              <w:jc w:val="center"/>
              <w:rPr>
                <w:b/>
                <w:bCs/>
                <w:sz w:val="22"/>
                <w:szCs w:val="22"/>
                <w:lang w:eastAsia="en-US"/>
              </w:rPr>
            </w:pPr>
            <w:r w:rsidRPr="00C53D0F">
              <w:rPr>
                <w:b/>
                <w:bCs/>
                <w:sz w:val="22"/>
                <w:szCs w:val="22"/>
                <w:lang w:eastAsia="en-US"/>
              </w:rPr>
              <w:t xml:space="preserve">План </w:t>
            </w:r>
          </w:p>
        </w:tc>
        <w:tc>
          <w:tcPr>
            <w:tcW w:w="404" w:type="pct"/>
            <w:tcBorders>
              <w:top w:val="single" w:sz="4" w:space="0" w:color="auto"/>
              <w:left w:val="single" w:sz="4" w:space="0" w:color="auto"/>
              <w:bottom w:val="single" w:sz="4" w:space="0" w:color="auto"/>
              <w:right w:val="single" w:sz="4" w:space="0" w:color="auto"/>
            </w:tcBorders>
            <w:noWrap/>
            <w:vAlign w:val="center"/>
            <w:hideMark/>
          </w:tcPr>
          <w:p w:rsidR="0023648A" w:rsidRPr="00C53D0F" w:rsidRDefault="0023648A" w:rsidP="00187F77">
            <w:pPr>
              <w:widowControl w:val="0"/>
              <w:spacing w:line="276" w:lineRule="auto"/>
              <w:jc w:val="center"/>
              <w:rPr>
                <w:b/>
                <w:bCs/>
                <w:sz w:val="22"/>
                <w:szCs w:val="22"/>
                <w:lang w:eastAsia="en-US"/>
              </w:rPr>
            </w:pPr>
            <w:r w:rsidRPr="00C53D0F">
              <w:rPr>
                <w:b/>
                <w:bCs/>
                <w:sz w:val="22"/>
                <w:szCs w:val="22"/>
                <w:lang w:eastAsia="en-US"/>
              </w:rPr>
              <w:t xml:space="preserve">факт </w:t>
            </w:r>
          </w:p>
          <w:p w:rsidR="0023648A" w:rsidRPr="00C53D0F" w:rsidRDefault="0023648A" w:rsidP="00187F77">
            <w:pPr>
              <w:widowControl w:val="0"/>
              <w:spacing w:line="276" w:lineRule="auto"/>
              <w:jc w:val="center"/>
              <w:rPr>
                <w:b/>
                <w:bCs/>
                <w:sz w:val="22"/>
                <w:szCs w:val="22"/>
                <w:lang w:eastAsia="en-US"/>
              </w:rPr>
            </w:pPr>
          </w:p>
        </w:tc>
        <w:tc>
          <w:tcPr>
            <w:tcW w:w="462" w:type="pct"/>
            <w:tcBorders>
              <w:top w:val="single" w:sz="4" w:space="0" w:color="auto"/>
              <w:left w:val="single" w:sz="4" w:space="0" w:color="auto"/>
              <w:bottom w:val="single" w:sz="4" w:space="0" w:color="auto"/>
              <w:right w:val="single" w:sz="4" w:space="0" w:color="auto"/>
            </w:tcBorders>
            <w:hideMark/>
          </w:tcPr>
          <w:p w:rsidR="0023648A" w:rsidRPr="00C53D0F" w:rsidRDefault="0023648A" w:rsidP="00187F77">
            <w:pPr>
              <w:spacing w:line="276" w:lineRule="auto"/>
              <w:jc w:val="both"/>
              <w:rPr>
                <w:sz w:val="22"/>
                <w:szCs w:val="22"/>
                <w:lang w:eastAsia="en-US"/>
              </w:rPr>
            </w:pPr>
            <w:r w:rsidRPr="00C53D0F">
              <w:rPr>
                <w:sz w:val="22"/>
                <w:szCs w:val="22"/>
                <w:lang w:eastAsia="en-US"/>
              </w:rPr>
              <w:t xml:space="preserve">2013 г. к факту 2013 г. </w:t>
            </w:r>
          </w:p>
        </w:tc>
        <w:tc>
          <w:tcPr>
            <w:tcW w:w="460" w:type="pct"/>
            <w:tcBorders>
              <w:top w:val="single" w:sz="4" w:space="0" w:color="auto"/>
              <w:left w:val="single" w:sz="4" w:space="0" w:color="auto"/>
              <w:bottom w:val="single" w:sz="4" w:space="0" w:color="auto"/>
              <w:right w:val="single" w:sz="4" w:space="0" w:color="auto"/>
            </w:tcBorders>
            <w:hideMark/>
          </w:tcPr>
          <w:p w:rsidR="0023648A" w:rsidRPr="00C53D0F" w:rsidRDefault="0023648A" w:rsidP="00187F77">
            <w:pPr>
              <w:spacing w:line="276" w:lineRule="auto"/>
              <w:jc w:val="both"/>
              <w:rPr>
                <w:sz w:val="22"/>
                <w:szCs w:val="22"/>
                <w:lang w:eastAsia="en-US"/>
              </w:rPr>
            </w:pPr>
            <w:r w:rsidRPr="00C53D0F">
              <w:rPr>
                <w:sz w:val="22"/>
                <w:szCs w:val="22"/>
                <w:lang w:eastAsia="en-US"/>
              </w:rPr>
              <w:t xml:space="preserve">2013 г. к плану 2013 г. </w:t>
            </w:r>
          </w:p>
        </w:tc>
      </w:tr>
      <w:tr w:rsidR="0023648A" w:rsidTr="00187F77">
        <w:trPr>
          <w:cantSplit/>
          <w:trHeight w:val="375"/>
          <w:tblHeader/>
        </w:trPr>
        <w:tc>
          <w:tcPr>
            <w:tcW w:w="329" w:type="pct"/>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center"/>
              <w:rPr>
                <w:lang w:eastAsia="en-US"/>
              </w:rPr>
            </w:pPr>
            <w:r>
              <w:rPr>
                <w:lang w:eastAsia="en-US"/>
              </w:rPr>
              <w:t>1.</w:t>
            </w:r>
          </w:p>
        </w:tc>
        <w:tc>
          <w:tcPr>
            <w:tcW w:w="2405" w:type="pct"/>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widowControl w:val="0"/>
              <w:spacing w:line="276" w:lineRule="auto"/>
              <w:jc w:val="both"/>
              <w:rPr>
                <w:sz w:val="22"/>
                <w:szCs w:val="22"/>
                <w:lang w:eastAsia="en-US"/>
              </w:rPr>
            </w:pPr>
            <w:r w:rsidRPr="00C53D0F">
              <w:rPr>
                <w:sz w:val="22"/>
                <w:szCs w:val="22"/>
                <w:lang w:eastAsia="en-US"/>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c>
          <w:tcPr>
            <w:tcW w:w="536" w:type="pct"/>
            <w:tcBorders>
              <w:top w:val="single" w:sz="4" w:space="0" w:color="auto"/>
              <w:left w:val="single" w:sz="4" w:space="0" w:color="auto"/>
              <w:bottom w:val="single" w:sz="4" w:space="0" w:color="auto"/>
              <w:right w:val="single" w:sz="4" w:space="0" w:color="auto"/>
            </w:tcBorders>
            <w:noWrap/>
            <w:vAlign w:val="center"/>
            <w:hideMark/>
          </w:tcPr>
          <w:p w:rsidR="0023648A" w:rsidRPr="00C53D0F" w:rsidRDefault="00C53D0F" w:rsidP="00187F77">
            <w:pPr>
              <w:widowControl w:val="0"/>
              <w:spacing w:line="276" w:lineRule="auto"/>
              <w:jc w:val="center"/>
              <w:rPr>
                <w:bCs/>
                <w:sz w:val="22"/>
                <w:szCs w:val="22"/>
                <w:lang w:eastAsia="en-US"/>
              </w:rPr>
            </w:pPr>
            <w:r w:rsidRPr="00C53D0F">
              <w:rPr>
                <w:bCs/>
                <w:sz w:val="22"/>
                <w:szCs w:val="22"/>
                <w:lang w:eastAsia="en-US"/>
              </w:rPr>
              <w:t>15,89</w:t>
            </w:r>
          </w:p>
        </w:tc>
        <w:tc>
          <w:tcPr>
            <w:tcW w:w="404" w:type="pct"/>
            <w:tcBorders>
              <w:top w:val="single" w:sz="4" w:space="0" w:color="auto"/>
              <w:left w:val="single" w:sz="4" w:space="0" w:color="auto"/>
              <w:bottom w:val="single" w:sz="4" w:space="0" w:color="auto"/>
              <w:right w:val="single" w:sz="4" w:space="0" w:color="auto"/>
            </w:tcBorders>
            <w:vAlign w:val="center"/>
            <w:hideMark/>
          </w:tcPr>
          <w:p w:rsidR="0023648A" w:rsidRPr="00C53D0F" w:rsidRDefault="00C53D0F" w:rsidP="00187F77">
            <w:pPr>
              <w:widowControl w:val="0"/>
              <w:spacing w:line="276" w:lineRule="auto"/>
              <w:jc w:val="center"/>
              <w:rPr>
                <w:bCs/>
                <w:sz w:val="22"/>
                <w:szCs w:val="22"/>
                <w:lang w:eastAsia="en-US"/>
              </w:rPr>
            </w:pPr>
            <w:r w:rsidRPr="00C53D0F">
              <w:rPr>
                <w:bCs/>
                <w:sz w:val="22"/>
                <w:szCs w:val="22"/>
                <w:lang w:eastAsia="en-US"/>
              </w:rPr>
              <w:t>16</w:t>
            </w:r>
          </w:p>
        </w:tc>
        <w:tc>
          <w:tcPr>
            <w:tcW w:w="404" w:type="pct"/>
            <w:tcBorders>
              <w:top w:val="single" w:sz="4" w:space="0" w:color="auto"/>
              <w:left w:val="single" w:sz="4" w:space="0" w:color="auto"/>
              <w:bottom w:val="single" w:sz="4" w:space="0" w:color="auto"/>
              <w:right w:val="single" w:sz="4" w:space="0" w:color="auto"/>
            </w:tcBorders>
            <w:noWrap/>
            <w:vAlign w:val="center"/>
            <w:hideMark/>
          </w:tcPr>
          <w:p w:rsidR="0023648A" w:rsidRPr="00C53D0F" w:rsidRDefault="00C53D0F" w:rsidP="00187F77">
            <w:pPr>
              <w:widowControl w:val="0"/>
              <w:spacing w:line="276" w:lineRule="auto"/>
              <w:jc w:val="center"/>
              <w:rPr>
                <w:bCs/>
                <w:sz w:val="22"/>
                <w:szCs w:val="22"/>
                <w:lang w:eastAsia="en-US"/>
              </w:rPr>
            </w:pPr>
            <w:r w:rsidRPr="00C53D0F">
              <w:rPr>
                <w:bCs/>
                <w:sz w:val="22"/>
                <w:szCs w:val="22"/>
                <w:lang w:eastAsia="en-US"/>
              </w:rPr>
              <w:t>15,85</w:t>
            </w:r>
          </w:p>
        </w:tc>
        <w:tc>
          <w:tcPr>
            <w:tcW w:w="462" w:type="pct"/>
            <w:tcBorders>
              <w:top w:val="single" w:sz="4" w:space="0" w:color="auto"/>
              <w:left w:val="single" w:sz="4" w:space="0" w:color="auto"/>
              <w:bottom w:val="single" w:sz="4" w:space="0" w:color="auto"/>
              <w:right w:val="single" w:sz="4" w:space="0" w:color="auto"/>
            </w:tcBorders>
          </w:tcPr>
          <w:p w:rsidR="0023648A" w:rsidRPr="00C53D0F" w:rsidRDefault="0023648A" w:rsidP="00187F77">
            <w:pPr>
              <w:spacing w:line="276" w:lineRule="auto"/>
              <w:jc w:val="center"/>
              <w:rPr>
                <w:sz w:val="22"/>
                <w:szCs w:val="22"/>
                <w:lang w:eastAsia="en-US"/>
              </w:rPr>
            </w:pPr>
          </w:p>
          <w:p w:rsidR="0023648A" w:rsidRPr="00C53D0F" w:rsidRDefault="0023648A" w:rsidP="00187F77">
            <w:pPr>
              <w:spacing w:line="276" w:lineRule="auto"/>
              <w:jc w:val="center"/>
              <w:rPr>
                <w:sz w:val="22"/>
                <w:szCs w:val="22"/>
                <w:lang w:eastAsia="en-US"/>
              </w:rPr>
            </w:pPr>
          </w:p>
          <w:p w:rsidR="0023648A" w:rsidRPr="00C53D0F" w:rsidRDefault="0023648A" w:rsidP="00187F77">
            <w:pPr>
              <w:spacing w:line="276" w:lineRule="auto"/>
              <w:jc w:val="center"/>
              <w:rPr>
                <w:sz w:val="22"/>
                <w:szCs w:val="22"/>
                <w:lang w:eastAsia="en-US"/>
              </w:rPr>
            </w:pPr>
          </w:p>
          <w:p w:rsidR="0023648A" w:rsidRPr="00C53D0F" w:rsidRDefault="00C53D0F" w:rsidP="00187F77">
            <w:pPr>
              <w:spacing w:line="276" w:lineRule="auto"/>
              <w:jc w:val="center"/>
              <w:rPr>
                <w:sz w:val="22"/>
                <w:szCs w:val="22"/>
                <w:lang w:eastAsia="en-US"/>
              </w:rPr>
            </w:pPr>
            <w:r w:rsidRPr="00C53D0F">
              <w:rPr>
                <w:sz w:val="22"/>
                <w:szCs w:val="22"/>
                <w:lang w:eastAsia="en-US"/>
              </w:rPr>
              <w:t>99,8</w:t>
            </w:r>
          </w:p>
        </w:tc>
        <w:tc>
          <w:tcPr>
            <w:tcW w:w="460" w:type="pct"/>
            <w:tcBorders>
              <w:top w:val="single" w:sz="4" w:space="0" w:color="auto"/>
              <w:left w:val="single" w:sz="4" w:space="0" w:color="auto"/>
              <w:bottom w:val="single" w:sz="4" w:space="0" w:color="auto"/>
              <w:right w:val="single" w:sz="4" w:space="0" w:color="auto"/>
            </w:tcBorders>
          </w:tcPr>
          <w:p w:rsidR="0023648A" w:rsidRPr="00C53D0F" w:rsidRDefault="0023648A" w:rsidP="00187F77">
            <w:pPr>
              <w:spacing w:line="276" w:lineRule="auto"/>
              <w:jc w:val="center"/>
              <w:rPr>
                <w:sz w:val="22"/>
                <w:szCs w:val="22"/>
                <w:lang w:eastAsia="en-US"/>
              </w:rPr>
            </w:pPr>
          </w:p>
          <w:p w:rsidR="0023648A" w:rsidRPr="00C53D0F" w:rsidRDefault="0023648A" w:rsidP="00187F77">
            <w:pPr>
              <w:spacing w:line="276" w:lineRule="auto"/>
              <w:jc w:val="center"/>
              <w:rPr>
                <w:sz w:val="22"/>
                <w:szCs w:val="22"/>
                <w:lang w:eastAsia="en-US"/>
              </w:rPr>
            </w:pPr>
          </w:p>
          <w:p w:rsidR="0023648A" w:rsidRPr="00C53D0F" w:rsidRDefault="0023648A" w:rsidP="00187F77">
            <w:pPr>
              <w:spacing w:line="276" w:lineRule="auto"/>
              <w:jc w:val="center"/>
              <w:rPr>
                <w:sz w:val="22"/>
                <w:szCs w:val="22"/>
                <w:lang w:eastAsia="en-US"/>
              </w:rPr>
            </w:pPr>
          </w:p>
          <w:p w:rsidR="0023648A" w:rsidRPr="00C53D0F" w:rsidRDefault="00C53D0F" w:rsidP="00187F77">
            <w:pPr>
              <w:spacing w:line="276" w:lineRule="auto"/>
              <w:jc w:val="center"/>
              <w:rPr>
                <w:sz w:val="22"/>
                <w:szCs w:val="22"/>
                <w:lang w:eastAsia="en-US"/>
              </w:rPr>
            </w:pPr>
            <w:r w:rsidRPr="00C53D0F">
              <w:rPr>
                <w:sz w:val="22"/>
                <w:szCs w:val="22"/>
                <w:lang w:eastAsia="en-US"/>
              </w:rPr>
              <w:t>99,1</w:t>
            </w:r>
          </w:p>
        </w:tc>
      </w:tr>
      <w:tr w:rsidR="0023648A" w:rsidTr="00187F77">
        <w:trPr>
          <w:cantSplit/>
          <w:trHeight w:val="375"/>
          <w:tblHeader/>
        </w:trPr>
        <w:tc>
          <w:tcPr>
            <w:tcW w:w="2734" w:type="pct"/>
            <w:gridSpan w:val="2"/>
            <w:tcBorders>
              <w:top w:val="single" w:sz="4" w:space="0" w:color="auto"/>
              <w:left w:val="single" w:sz="4" w:space="0" w:color="auto"/>
              <w:bottom w:val="single" w:sz="4" w:space="0" w:color="auto"/>
              <w:right w:val="single" w:sz="4" w:space="0" w:color="auto"/>
            </w:tcBorders>
            <w:vAlign w:val="center"/>
            <w:hideMark/>
          </w:tcPr>
          <w:p w:rsidR="0023648A" w:rsidRPr="00C53D0F" w:rsidRDefault="0023648A" w:rsidP="00187F77">
            <w:pPr>
              <w:widowControl w:val="0"/>
              <w:spacing w:line="276" w:lineRule="auto"/>
              <w:jc w:val="both"/>
              <w:rPr>
                <w:sz w:val="22"/>
                <w:szCs w:val="22"/>
                <w:lang w:eastAsia="en-US"/>
              </w:rPr>
            </w:pPr>
            <w:r w:rsidRPr="00C53D0F">
              <w:rPr>
                <w:b/>
                <w:bCs/>
                <w:sz w:val="22"/>
                <w:szCs w:val="22"/>
                <w:lang w:eastAsia="en-US"/>
              </w:rPr>
              <w:t>ИТОГО 1:</w:t>
            </w:r>
          </w:p>
        </w:tc>
        <w:tc>
          <w:tcPr>
            <w:tcW w:w="536" w:type="pct"/>
            <w:tcBorders>
              <w:top w:val="single" w:sz="4" w:space="0" w:color="auto"/>
              <w:left w:val="single" w:sz="4" w:space="0" w:color="auto"/>
              <w:bottom w:val="single" w:sz="4" w:space="0" w:color="auto"/>
              <w:right w:val="single" w:sz="4" w:space="0" w:color="auto"/>
            </w:tcBorders>
            <w:noWrap/>
            <w:vAlign w:val="center"/>
            <w:hideMark/>
          </w:tcPr>
          <w:p w:rsidR="0023648A" w:rsidRPr="00C53D0F" w:rsidRDefault="00C53D0F" w:rsidP="00187F77">
            <w:pPr>
              <w:widowControl w:val="0"/>
              <w:spacing w:line="276" w:lineRule="auto"/>
              <w:jc w:val="center"/>
              <w:rPr>
                <w:bCs/>
                <w:sz w:val="22"/>
                <w:szCs w:val="22"/>
                <w:lang w:eastAsia="en-US"/>
              </w:rPr>
            </w:pPr>
            <w:r w:rsidRPr="00C53D0F">
              <w:rPr>
                <w:bCs/>
                <w:sz w:val="22"/>
                <w:szCs w:val="22"/>
                <w:lang w:eastAsia="en-US"/>
              </w:rPr>
              <w:t>15.89</w:t>
            </w:r>
          </w:p>
        </w:tc>
        <w:tc>
          <w:tcPr>
            <w:tcW w:w="404" w:type="pct"/>
            <w:tcBorders>
              <w:top w:val="single" w:sz="4" w:space="0" w:color="auto"/>
              <w:left w:val="single" w:sz="4" w:space="0" w:color="auto"/>
              <w:bottom w:val="single" w:sz="4" w:space="0" w:color="auto"/>
              <w:right w:val="single" w:sz="4" w:space="0" w:color="auto"/>
            </w:tcBorders>
            <w:vAlign w:val="center"/>
            <w:hideMark/>
          </w:tcPr>
          <w:p w:rsidR="0023648A" w:rsidRPr="00C53D0F" w:rsidRDefault="00C53D0F" w:rsidP="00187F77">
            <w:pPr>
              <w:widowControl w:val="0"/>
              <w:spacing w:line="276" w:lineRule="auto"/>
              <w:jc w:val="center"/>
              <w:rPr>
                <w:bCs/>
                <w:sz w:val="22"/>
                <w:szCs w:val="22"/>
                <w:lang w:eastAsia="en-US"/>
              </w:rPr>
            </w:pPr>
            <w:r w:rsidRPr="00C53D0F">
              <w:rPr>
                <w:bCs/>
                <w:sz w:val="22"/>
                <w:szCs w:val="22"/>
                <w:lang w:eastAsia="en-US"/>
              </w:rPr>
              <w:t>16</w:t>
            </w:r>
          </w:p>
        </w:tc>
        <w:tc>
          <w:tcPr>
            <w:tcW w:w="404" w:type="pct"/>
            <w:tcBorders>
              <w:top w:val="single" w:sz="4" w:space="0" w:color="auto"/>
              <w:left w:val="single" w:sz="4" w:space="0" w:color="auto"/>
              <w:bottom w:val="single" w:sz="4" w:space="0" w:color="auto"/>
              <w:right w:val="single" w:sz="4" w:space="0" w:color="auto"/>
            </w:tcBorders>
            <w:noWrap/>
            <w:vAlign w:val="center"/>
            <w:hideMark/>
          </w:tcPr>
          <w:p w:rsidR="0023648A" w:rsidRPr="00C53D0F" w:rsidRDefault="00C53D0F" w:rsidP="00187F77">
            <w:pPr>
              <w:widowControl w:val="0"/>
              <w:spacing w:line="276" w:lineRule="auto"/>
              <w:jc w:val="center"/>
              <w:rPr>
                <w:bCs/>
                <w:sz w:val="22"/>
                <w:szCs w:val="22"/>
                <w:lang w:eastAsia="en-US"/>
              </w:rPr>
            </w:pPr>
            <w:r w:rsidRPr="00C53D0F">
              <w:rPr>
                <w:bCs/>
                <w:sz w:val="22"/>
                <w:szCs w:val="22"/>
                <w:lang w:eastAsia="en-US"/>
              </w:rPr>
              <w:t>15,85</w:t>
            </w:r>
          </w:p>
        </w:tc>
        <w:tc>
          <w:tcPr>
            <w:tcW w:w="462" w:type="pct"/>
            <w:tcBorders>
              <w:top w:val="single" w:sz="4" w:space="0" w:color="auto"/>
              <w:left w:val="single" w:sz="4" w:space="0" w:color="auto"/>
              <w:bottom w:val="single" w:sz="4" w:space="0" w:color="auto"/>
              <w:right w:val="single" w:sz="4" w:space="0" w:color="auto"/>
            </w:tcBorders>
            <w:hideMark/>
          </w:tcPr>
          <w:p w:rsidR="0023648A" w:rsidRPr="00C53D0F" w:rsidRDefault="00C53D0F" w:rsidP="00187F77">
            <w:pPr>
              <w:spacing w:line="276" w:lineRule="auto"/>
              <w:jc w:val="center"/>
              <w:rPr>
                <w:sz w:val="22"/>
                <w:szCs w:val="22"/>
                <w:lang w:eastAsia="en-US"/>
              </w:rPr>
            </w:pPr>
            <w:r w:rsidRPr="00C53D0F">
              <w:rPr>
                <w:sz w:val="22"/>
                <w:szCs w:val="22"/>
                <w:lang w:eastAsia="en-US"/>
              </w:rPr>
              <w:t>99,8</w:t>
            </w:r>
          </w:p>
        </w:tc>
        <w:tc>
          <w:tcPr>
            <w:tcW w:w="460" w:type="pct"/>
            <w:tcBorders>
              <w:top w:val="single" w:sz="4" w:space="0" w:color="auto"/>
              <w:left w:val="single" w:sz="4" w:space="0" w:color="auto"/>
              <w:bottom w:val="single" w:sz="4" w:space="0" w:color="auto"/>
              <w:right w:val="single" w:sz="4" w:space="0" w:color="auto"/>
            </w:tcBorders>
            <w:hideMark/>
          </w:tcPr>
          <w:p w:rsidR="0023648A" w:rsidRPr="00C53D0F" w:rsidRDefault="00C53D0F" w:rsidP="00187F77">
            <w:pPr>
              <w:spacing w:line="276" w:lineRule="auto"/>
              <w:jc w:val="center"/>
              <w:rPr>
                <w:sz w:val="22"/>
                <w:szCs w:val="22"/>
                <w:lang w:eastAsia="en-US"/>
              </w:rPr>
            </w:pPr>
            <w:r w:rsidRPr="00C53D0F">
              <w:rPr>
                <w:sz w:val="22"/>
                <w:szCs w:val="22"/>
                <w:lang w:eastAsia="en-US"/>
              </w:rPr>
              <w:t>99,1</w:t>
            </w:r>
          </w:p>
        </w:tc>
      </w:tr>
      <w:tr w:rsidR="0023648A" w:rsidTr="00187F77">
        <w:trPr>
          <w:cantSplit/>
          <w:trHeight w:val="375"/>
          <w:tblHeader/>
        </w:trPr>
        <w:tc>
          <w:tcPr>
            <w:tcW w:w="329" w:type="pct"/>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center"/>
              <w:rPr>
                <w:lang w:eastAsia="en-US"/>
              </w:rPr>
            </w:pPr>
            <w:r>
              <w:rPr>
                <w:lang w:eastAsia="en-US"/>
              </w:rPr>
              <w:t>2.</w:t>
            </w:r>
          </w:p>
        </w:tc>
        <w:tc>
          <w:tcPr>
            <w:tcW w:w="2405" w:type="pct"/>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both"/>
              <w:rPr>
                <w:lang w:eastAsia="en-US"/>
              </w:rPr>
            </w:pPr>
            <w:r>
              <w:rPr>
                <w:lang w:eastAsia="en-US"/>
              </w:rPr>
              <w:t>Налог на землю</w:t>
            </w:r>
          </w:p>
        </w:tc>
        <w:tc>
          <w:tcPr>
            <w:tcW w:w="536" w:type="pct"/>
            <w:tcBorders>
              <w:top w:val="single" w:sz="4" w:space="0" w:color="auto"/>
              <w:left w:val="single" w:sz="4" w:space="0" w:color="auto"/>
              <w:bottom w:val="single" w:sz="4" w:space="0" w:color="auto"/>
              <w:right w:val="single" w:sz="4" w:space="0" w:color="auto"/>
            </w:tcBorders>
            <w:noWrap/>
            <w:vAlign w:val="center"/>
            <w:hideMark/>
          </w:tcPr>
          <w:p w:rsidR="0023648A" w:rsidRDefault="00274680" w:rsidP="00187F77">
            <w:pPr>
              <w:widowControl w:val="0"/>
              <w:spacing w:line="276" w:lineRule="auto"/>
              <w:jc w:val="center"/>
              <w:rPr>
                <w:bCs/>
                <w:sz w:val="20"/>
                <w:szCs w:val="20"/>
                <w:lang w:eastAsia="en-US"/>
              </w:rPr>
            </w:pPr>
            <w:r>
              <w:rPr>
                <w:bCs/>
                <w:sz w:val="20"/>
                <w:szCs w:val="20"/>
                <w:lang w:eastAsia="en-US"/>
              </w:rPr>
              <w:t>37,87</w:t>
            </w:r>
          </w:p>
        </w:tc>
        <w:tc>
          <w:tcPr>
            <w:tcW w:w="404" w:type="pct"/>
            <w:tcBorders>
              <w:top w:val="single" w:sz="4" w:space="0" w:color="auto"/>
              <w:left w:val="single" w:sz="4" w:space="0" w:color="auto"/>
              <w:bottom w:val="single" w:sz="4" w:space="0" w:color="auto"/>
              <w:right w:val="single" w:sz="4" w:space="0" w:color="auto"/>
            </w:tcBorders>
            <w:vAlign w:val="center"/>
            <w:hideMark/>
          </w:tcPr>
          <w:p w:rsidR="0023648A" w:rsidRDefault="00965D57" w:rsidP="00187F77">
            <w:pPr>
              <w:widowControl w:val="0"/>
              <w:spacing w:line="276" w:lineRule="auto"/>
              <w:jc w:val="center"/>
              <w:rPr>
                <w:bCs/>
                <w:sz w:val="20"/>
                <w:szCs w:val="20"/>
                <w:lang w:eastAsia="en-US"/>
              </w:rPr>
            </w:pPr>
            <w:r>
              <w:rPr>
                <w:bCs/>
                <w:sz w:val="20"/>
                <w:szCs w:val="20"/>
                <w:lang w:eastAsia="en-US"/>
              </w:rPr>
              <w:t>81</w:t>
            </w:r>
          </w:p>
        </w:tc>
        <w:tc>
          <w:tcPr>
            <w:tcW w:w="404" w:type="pct"/>
            <w:tcBorders>
              <w:top w:val="single" w:sz="4" w:space="0" w:color="auto"/>
              <w:left w:val="single" w:sz="4" w:space="0" w:color="auto"/>
              <w:bottom w:val="single" w:sz="4" w:space="0" w:color="auto"/>
              <w:right w:val="single" w:sz="4" w:space="0" w:color="auto"/>
            </w:tcBorders>
            <w:noWrap/>
            <w:vAlign w:val="center"/>
            <w:hideMark/>
          </w:tcPr>
          <w:p w:rsidR="0023648A" w:rsidRDefault="00FA5AB1" w:rsidP="00187F77">
            <w:pPr>
              <w:widowControl w:val="0"/>
              <w:spacing w:line="276" w:lineRule="auto"/>
              <w:jc w:val="center"/>
              <w:rPr>
                <w:bCs/>
                <w:sz w:val="20"/>
                <w:szCs w:val="20"/>
                <w:lang w:eastAsia="en-US"/>
              </w:rPr>
            </w:pPr>
            <w:r>
              <w:rPr>
                <w:bCs/>
                <w:sz w:val="20"/>
                <w:szCs w:val="20"/>
                <w:lang w:eastAsia="en-US"/>
              </w:rPr>
              <w:t>80,88</w:t>
            </w:r>
          </w:p>
        </w:tc>
        <w:tc>
          <w:tcPr>
            <w:tcW w:w="462" w:type="pct"/>
            <w:tcBorders>
              <w:top w:val="single" w:sz="4" w:space="0" w:color="auto"/>
              <w:left w:val="single" w:sz="4" w:space="0" w:color="auto"/>
              <w:bottom w:val="single" w:sz="4" w:space="0" w:color="auto"/>
              <w:right w:val="single" w:sz="4" w:space="0" w:color="auto"/>
            </w:tcBorders>
            <w:hideMark/>
          </w:tcPr>
          <w:p w:rsidR="0023648A" w:rsidRDefault="00274680" w:rsidP="00187F77">
            <w:pPr>
              <w:spacing w:line="276" w:lineRule="auto"/>
              <w:jc w:val="center"/>
              <w:rPr>
                <w:lang w:eastAsia="en-US"/>
              </w:rPr>
            </w:pPr>
            <w:r>
              <w:rPr>
                <w:lang w:eastAsia="en-US"/>
              </w:rPr>
              <w:t>213.6</w:t>
            </w:r>
          </w:p>
        </w:tc>
        <w:tc>
          <w:tcPr>
            <w:tcW w:w="460" w:type="pct"/>
            <w:tcBorders>
              <w:top w:val="single" w:sz="4" w:space="0" w:color="auto"/>
              <w:left w:val="single" w:sz="4" w:space="0" w:color="auto"/>
              <w:bottom w:val="single" w:sz="4" w:space="0" w:color="auto"/>
              <w:right w:val="single" w:sz="4" w:space="0" w:color="auto"/>
            </w:tcBorders>
            <w:hideMark/>
          </w:tcPr>
          <w:p w:rsidR="0023648A" w:rsidRDefault="00274680" w:rsidP="00187F77">
            <w:pPr>
              <w:spacing w:line="276" w:lineRule="auto"/>
              <w:jc w:val="center"/>
              <w:rPr>
                <w:lang w:eastAsia="en-US"/>
              </w:rPr>
            </w:pPr>
            <w:r>
              <w:rPr>
                <w:lang w:eastAsia="en-US"/>
              </w:rPr>
              <w:t>99,9</w:t>
            </w:r>
          </w:p>
        </w:tc>
      </w:tr>
      <w:tr w:rsidR="0023648A" w:rsidTr="00187F77">
        <w:trPr>
          <w:cantSplit/>
          <w:trHeight w:val="375"/>
          <w:tblHeader/>
        </w:trPr>
        <w:tc>
          <w:tcPr>
            <w:tcW w:w="329" w:type="pct"/>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center"/>
              <w:rPr>
                <w:lang w:eastAsia="en-US"/>
              </w:rPr>
            </w:pPr>
            <w:r>
              <w:rPr>
                <w:lang w:eastAsia="en-US"/>
              </w:rPr>
              <w:t>3.</w:t>
            </w:r>
          </w:p>
        </w:tc>
        <w:tc>
          <w:tcPr>
            <w:tcW w:w="2405" w:type="pct"/>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both"/>
              <w:rPr>
                <w:lang w:eastAsia="en-US"/>
              </w:rPr>
            </w:pPr>
            <w:r>
              <w:rPr>
                <w:lang w:eastAsia="en-US"/>
              </w:rPr>
              <w:t>Налог на имущество</w:t>
            </w:r>
          </w:p>
        </w:tc>
        <w:tc>
          <w:tcPr>
            <w:tcW w:w="536" w:type="pct"/>
            <w:tcBorders>
              <w:top w:val="single" w:sz="4" w:space="0" w:color="auto"/>
              <w:left w:val="single" w:sz="4" w:space="0" w:color="auto"/>
              <w:bottom w:val="single" w:sz="4" w:space="0" w:color="auto"/>
              <w:right w:val="single" w:sz="4" w:space="0" w:color="auto"/>
            </w:tcBorders>
            <w:noWrap/>
            <w:vAlign w:val="center"/>
            <w:hideMark/>
          </w:tcPr>
          <w:p w:rsidR="0023648A" w:rsidRDefault="00C53D0F" w:rsidP="00187F77">
            <w:pPr>
              <w:widowControl w:val="0"/>
              <w:spacing w:line="276" w:lineRule="auto"/>
              <w:jc w:val="center"/>
              <w:rPr>
                <w:bCs/>
                <w:sz w:val="20"/>
                <w:szCs w:val="20"/>
                <w:lang w:eastAsia="en-US"/>
              </w:rPr>
            </w:pPr>
            <w:r>
              <w:rPr>
                <w:bCs/>
                <w:sz w:val="20"/>
                <w:szCs w:val="20"/>
                <w:lang w:eastAsia="en-US"/>
              </w:rPr>
              <w:t>84,41</w:t>
            </w:r>
          </w:p>
        </w:tc>
        <w:tc>
          <w:tcPr>
            <w:tcW w:w="404" w:type="pct"/>
            <w:tcBorders>
              <w:top w:val="single" w:sz="4" w:space="0" w:color="auto"/>
              <w:left w:val="single" w:sz="4" w:space="0" w:color="auto"/>
              <w:bottom w:val="single" w:sz="4" w:space="0" w:color="auto"/>
              <w:right w:val="single" w:sz="4" w:space="0" w:color="auto"/>
            </w:tcBorders>
            <w:vAlign w:val="center"/>
            <w:hideMark/>
          </w:tcPr>
          <w:p w:rsidR="0023648A" w:rsidRDefault="00C53D0F" w:rsidP="00187F77">
            <w:pPr>
              <w:widowControl w:val="0"/>
              <w:spacing w:line="276" w:lineRule="auto"/>
              <w:jc w:val="center"/>
              <w:rPr>
                <w:bCs/>
                <w:sz w:val="20"/>
                <w:szCs w:val="20"/>
                <w:lang w:eastAsia="en-US"/>
              </w:rPr>
            </w:pPr>
            <w:r>
              <w:rPr>
                <w:bCs/>
                <w:sz w:val="20"/>
                <w:szCs w:val="20"/>
                <w:lang w:eastAsia="en-US"/>
              </w:rPr>
              <w:t>60,3</w:t>
            </w:r>
          </w:p>
        </w:tc>
        <w:tc>
          <w:tcPr>
            <w:tcW w:w="404" w:type="pct"/>
            <w:tcBorders>
              <w:top w:val="single" w:sz="4" w:space="0" w:color="auto"/>
              <w:left w:val="single" w:sz="4" w:space="0" w:color="auto"/>
              <w:bottom w:val="single" w:sz="4" w:space="0" w:color="auto"/>
              <w:right w:val="single" w:sz="4" w:space="0" w:color="auto"/>
            </w:tcBorders>
            <w:noWrap/>
            <w:vAlign w:val="center"/>
            <w:hideMark/>
          </w:tcPr>
          <w:p w:rsidR="0023648A" w:rsidRDefault="00965D57" w:rsidP="00187F77">
            <w:pPr>
              <w:widowControl w:val="0"/>
              <w:spacing w:line="276" w:lineRule="auto"/>
              <w:jc w:val="center"/>
              <w:rPr>
                <w:bCs/>
                <w:sz w:val="20"/>
                <w:szCs w:val="20"/>
                <w:lang w:eastAsia="en-US"/>
              </w:rPr>
            </w:pPr>
            <w:r>
              <w:rPr>
                <w:bCs/>
                <w:sz w:val="20"/>
                <w:szCs w:val="20"/>
                <w:lang w:eastAsia="en-US"/>
              </w:rPr>
              <w:t>57,76</w:t>
            </w:r>
          </w:p>
        </w:tc>
        <w:tc>
          <w:tcPr>
            <w:tcW w:w="462" w:type="pct"/>
            <w:tcBorders>
              <w:top w:val="single" w:sz="4" w:space="0" w:color="auto"/>
              <w:left w:val="single" w:sz="4" w:space="0" w:color="auto"/>
              <w:bottom w:val="single" w:sz="4" w:space="0" w:color="auto"/>
              <w:right w:val="single" w:sz="4" w:space="0" w:color="auto"/>
            </w:tcBorders>
          </w:tcPr>
          <w:p w:rsidR="0023648A" w:rsidRDefault="00274680" w:rsidP="00187F77">
            <w:pPr>
              <w:spacing w:line="276" w:lineRule="auto"/>
              <w:jc w:val="center"/>
              <w:rPr>
                <w:lang w:eastAsia="en-US"/>
              </w:rPr>
            </w:pPr>
            <w:r>
              <w:rPr>
                <w:lang w:eastAsia="en-US"/>
              </w:rPr>
              <w:t>68,4</w:t>
            </w:r>
          </w:p>
        </w:tc>
        <w:tc>
          <w:tcPr>
            <w:tcW w:w="460" w:type="pct"/>
            <w:tcBorders>
              <w:top w:val="single" w:sz="4" w:space="0" w:color="auto"/>
              <w:left w:val="single" w:sz="4" w:space="0" w:color="auto"/>
              <w:bottom w:val="single" w:sz="4" w:space="0" w:color="auto"/>
              <w:right w:val="single" w:sz="4" w:space="0" w:color="auto"/>
            </w:tcBorders>
          </w:tcPr>
          <w:p w:rsidR="0023648A" w:rsidRDefault="00274680" w:rsidP="00187F77">
            <w:pPr>
              <w:spacing w:line="276" w:lineRule="auto"/>
              <w:jc w:val="center"/>
              <w:rPr>
                <w:lang w:eastAsia="en-US"/>
              </w:rPr>
            </w:pPr>
            <w:r>
              <w:rPr>
                <w:lang w:eastAsia="en-US"/>
              </w:rPr>
              <w:t>95,8</w:t>
            </w:r>
          </w:p>
        </w:tc>
      </w:tr>
      <w:tr w:rsidR="0023648A" w:rsidTr="00187F77">
        <w:trPr>
          <w:trHeight w:val="390"/>
        </w:trPr>
        <w:tc>
          <w:tcPr>
            <w:tcW w:w="2734" w:type="pct"/>
            <w:gridSpan w:val="2"/>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both"/>
              <w:rPr>
                <w:b/>
                <w:bCs/>
                <w:lang w:eastAsia="en-US"/>
              </w:rPr>
            </w:pPr>
            <w:r>
              <w:rPr>
                <w:b/>
                <w:bCs/>
                <w:lang w:eastAsia="en-US"/>
              </w:rPr>
              <w:t>ИТОГО 2:</w:t>
            </w:r>
          </w:p>
        </w:tc>
        <w:tc>
          <w:tcPr>
            <w:tcW w:w="536" w:type="pct"/>
            <w:tcBorders>
              <w:top w:val="single" w:sz="4" w:space="0" w:color="auto"/>
              <w:left w:val="single" w:sz="4" w:space="0" w:color="auto"/>
              <w:bottom w:val="single" w:sz="4" w:space="0" w:color="auto"/>
              <w:right w:val="single" w:sz="4" w:space="0" w:color="auto"/>
            </w:tcBorders>
            <w:noWrap/>
            <w:vAlign w:val="bottom"/>
            <w:hideMark/>
          </w:tcPr>
          <w:p w:rsidR="0023648A" w:rsidRDefault="00274680" w:rsidP="00187F77">
            <w:pPr>
              <w:spacing w:line="276" w:lineRule="auto"/>
              <w:jc w:val="center"/>
              <w:rPr>
                <w:sz w:val="20"/>
                <w:szCs w:val="20"/>
                <w:lang w:eastAsia="en-US"/>
              </w:rPr>
            </w:pPr>
            <w:r>
              <w:rPr>
                <w:sz w:val="20"/>
                <w:szCs w:val="20"/>
                <w:lang w:eastAsia="en-US"/>
              </w:rPr>
              <w:t>122,28</w:t>
            </w:r>
          </w:p>
        </w:tc>
        <w:tc>
          <w:tcPr>
            <w:tcW w:w="404" w:type="pct"/>
            <w:tcBorders>
              <w:top w:val="single" w:sz="4" w:space="0" w:color="auto"/>
              <w:left w:val="single" w:sz="4" w:space="0" w:color="auto"/>
              <w:bottom w:val="single" w:sz="4" w:space="0" w:color="auto"/>
              <w:right w:val="single" w:sz="4" w:space="0" w:color="auto"/>
            </w:tcBorders>
            <w:noWrap/>
            <w:vAlign w:val="bottom"/>
            <w:hideMark/>
          </w:tcPr>
          <w:p w:rsidR="0023648A" w:rsidRDefault="00965D57" w:rsidP="00187F77">
            <w:pPr>
              <w:spacing w:line="276" w:lineRule="auto"/>
              <w:jc w:val="center"/>
              <w:rPr>
                <w:sz w:val="20"/>
                <w:szCs w:val="20"/>
                <w:lang w:eastAsia="en-US"/>
              </w:rPr>
            </w:pPr>
            <w:r>
              <w:rPr>
                <w:sz w:val="20"/>
                <w:szCs w:val="20"/>
                <w:lang w:eastAsia="en-US"/>
              </w:rPr>
              <w:t>141,3</w:t>
            </w:r>
          </w:p>
        </w:tc>
        <w:tc>
          <w:tcPr>
            <w:tcW w:w="404" w:type="pct"/>
            <w:tcBorders>
              <w:top w:val="single" w:sz="4" w:space="0" w:color="auto"/>
              <w:left w:val="single" w:sz="4" w:space="0" w:color="auto"/>
              <w:bottom w:val="single" w:sz="4" w:space="0" w:color="auto"/>
              <w:right w:val="single" w:sz="4" w:space="0" w:color="auto"/>
            </w:tcBorders>
            <w:noWrap/>
            <w:vAlign w:val="bottom"/>
            <w:hideMark/>
          </w:tcPr>
          <w:p w:rsidR="0023648A" w:rsidRDefault="00965D57" w:rsidP="00187F77">
            <w:pPr>
              <w:spacing w:line="276" w:lineRule="auto"/>
              <w:jc w:val="center"/>
              <w:rPr>
                <w:sz w:val="20"/>
                <w:szCs w:val="20"/>
                <w:lang w:eastAsia="en-US"/>
              </w:rPr>
            </w:pPr>
            <w:r>
              <w:rPr>
                <w:sz w:val="20"/>
                <w:szCs w:val="20"/>
                <w:lang w:eastAsia="en-US"/>
              </w:rPr>
              <w:t>138,64</w:t>
            </w:r>
          </w:p>
        </w:tc>
        <w:tc>
          <w:tcPr>
            <w:tcW w:w="462" w:type="pct"/>
            <w:tcBorders>
              <w:top w:val="single" w:sz="4" w:space="0" w:color="auto"/>
              <w:left w:val="single" w:sz="4" w:space="0" w:color="auto"/>
              <w:bottom w:val="single" w:sz="4" w:space="0" w:color="auto"/>
              <w:right w:val="single" w:sz="4" w:space="0" w:color="auto"/>
            </w:tcBorders>
            <w:hideMark/>
          </w:tcPr>
          <w:p w:rsidR="0023648A" w:rsidRDefault="00274680" w:rsidP="00187F77">
            <w:pPr>
              <w:spacing w:line="276" w:lineRule="auto"/>
              <w:jc w:val="center"/>
              <w:rPr>
                <w:lang w:eastAsia="en-US"/>
              </w:rPr>
            </w:pPr>
            <w:r>
              <w:rPr>
                <w:lang w:eastAsia="en-US"/>
              </w:rPr>
              <w:t>113,4</w:t>
            </w:r>
          </w:p>
        </w:tc>
        <w:tc>
          <w:tcPr>
            <w:tcW w:w="460" w:type="pct"/>
            <w:tcBorders>
              <w:top w:val="single" w:sz="4" w:space="0" w:color="auto"/>
              <w:left w:val="single" w:sz="4" w:space="0" w:color="auto"/>
              <w:bottom w:val="single" w:sz="4" w:space="0" w:color="auto"/>
              <w:right w:val="single" w:sz="4" w:space="0" w:color="auto"/>
            </w:tcBorders>
            <w:hideMark/>
          </w:tcPr>
          <w:p w:rsidR="0023648A" w:rsidRDefault="00274680" w:rsidP="00187F77">
            <w:pPr>
              <w:spacing w:line="276" w:lineRule="auto"/>
              <w:rPr>
                <w:lang w:eastAsia="en-US"/>
              </w:rPr>
            </w:pPr>
            <w:r>
              <w:rPr>
                <w:lang w:eastAsia="en-US"/>
              </w:rPr>
              <w:t>98,1</w:t>
            </w:r>
          </w:p>
        </w:tc>
      </w:tr>
      <w:tr w:rsidR="0023648A" w:rsidTr="00187F77">
        <w:trPr>
          <w:trHeight w:val="390"/>
        </w:trPr>
        <w:tc>
          <w:tcPr>
            <w:tcW w:w="2734" w:type="pct"/>
            <w:gridSpan w:val="2"/>
            <w:tcBorders>
              <w:top w:val="single" w:sz="4" w:space="0" w:color="auto"/>
              <w:left w:val="single" w:sz="4" w:space="0" w:color="auto"/>
              <w:bottom w:val="single" w:sz="4" w:space="0" w:color="auto"/>
              <w:right w:val="single" w:sz="4" w:space="0" w:color="auto"/>
            </w:tcBorders>
            <w:vAlign w:val="center"/>
            <w:hideMark/>
          </w:tcPr>
          <w:p w:rsidR="0023648A" w:rsidRDefault="0023648A" w:rsidP="00187F77">
            <w:pPr>
              <w:widowControl w:val="0"/>
              <w:spacing w:line="276" w:lineRule="auto"/>
              <w:jc w:val="both"/>
              <w:rPr>
                <w:b/>
                <w:bCs/>
                <w:lang w:eastAsia="en-US"/>
              </w:rPr>
            </w:pPr>
            <w:r>
              <w:rPr>
                <w:b/>
                <w:bCs/>
                <w:lang w:eastAsia="en-US"/>
              </w:rPr>
              <w:t>ИТОГО 1+2:</w:t>
            </w:r>
          </w:p>
        </w:tc>
        <w:tc>
          <w:tcPr>
            <w:tcW w:w="536" w:type="pct"/>
            <w:tcBorders>
              <w:top w:val="single" w:sz="4" w:space="0" w:color="auto"/>
              <w:left w:val="single" w:sz="4" w:space="0" w:color="auto"/>
              <w:bottom w:val="single" w:sz="4" w:space="0" w:color="auto"/>
              <w:right w:val="single" w:sz="4" w:space="0" w:color="auto"/>
            </w:tcBorders>
            <w:noWrap/>
            <w:vAlign w:val="bottom"/>
            <w:hideMark/>
          </w:tcPr>
          <w:p w:rsidR="0023648A" w:rsidRDefault="00274680" w:rsidP="00187F77">
            <w:pPr>
              <w:spacing w:line="276" w:lineRule="auto"/>
              <w:rPr>
                <w:sz w:val="20"/>
                <w:szCs w:val="20"/>
                <w:lang w:eastAsia="en-US"/>
              </w:rPr>
            </w:pPr>
            <w:r>
              <w:rPr>
                <w:sz w:val="20"/>
                <w:szCs w:val="20"/>
                <w:lang w:eastAsia="en-US"/>
              </w:rPr>
              <w:t>138,17</w:t>
            </w:r>
          </w:p>
        </w:tc>
        <w:tc>
          <w:tcPr>
            <w:tcW w:w="404" w:type="pct"/>
            <w:tcBorders>
              <w:top w:val="single" w:sz="4" w:space="0" w:color="auto"/>
              <w:left w:val="single" w:sz="4" w:space="0" w:color="auto"/>
              <w:bottom w:val="single" w:sz="4" w:space="0" w:color="auto"/>
              <w:right w:val="single" w:sz="4" w:space="0" w:color="auto"/>
            </w:tcBorders>
            <w:noWrap/>
            <w:vAlign w:val="bottom"/>
            <w:hideMark/>
          </w:tcPr>
          <w:p w:rsidR="0023648A" w:rsidRDefault="00965D57" w:rsidP="00187F77">
            <w:pPr>
              <w:spacing w:line="276" w:lineRule="auto"/>
              <w:jc w:val="center"/>
              <w:rPr>
                <w:sz w:val="20"/>
                <w:szCs w:val="20"/>
                <w:lang w:eastAsia="en-US"/>
              </w:rPr>
            </w:pPr>
            <w:r>
              <w:rPr>
                <w:sz w:val="20"/>
                <w:szCs w:val="20"/>
                <w:lang w:eastAsia="en-US"/>
              </w:rPr>
              <w:t>157,3</w:t>
            </w:r>
          </w:p>
        </w:tc>
        <w:tc>
          <w:tcPr>
            <w:tcW w:w="404" w:type="pct"/>
            <w:tcBorders>
              <w:top w:val="single" w:sz="4" w:space="0" w:color="auto"/>
              <w:left w:val="single" w:sz="4" w:space="0" w:color="auto"/>
              <w:bottom w:val="single" w:sz="4" w:space="0" w:color="auto"/>
              <w:right w:val="single" w:sz="4" w:space="0" w:color="auto"/>
            </w:tcBorders>
            <w:noWrap/>
            <w:vAlign w:val="bottom"/>
            <w:hideMark/>
          </w:tcPr>
          <w:p w:rsidR="0023648A" w:rsidRDefault="00965D57" w:rsidP="00187F77">
            <w:pPr>
              <w:spacing w:line="276" w:lineRule="auto"/>
              <w:jc w:val="center"/>
              <w:rPr>
                <w:sz w:val="20"/>
                <w:szCs w:val="20"/>
                <w:lang w:eastAsia="en-US"/>
              </w:rPr>
            </w:pPr>
            <w:r>
              <w:rPr>
                <w:sz w:val="20"/>
                <w:szCs w:val="20"/>
                <w:lang w:eastAsia="en-US"/>
              </w:rPr>
              <w:t>154,49</w:t>
            </w:r>
          </w:p>
        </w:tc>
        <w:tc>
          <w:tcPr>
            <w:tcW w:w="462" w:type="pct"/>
            <w:tcBorders>
              <w:top w:val="single" w:sz="4" w:space="0" w:color="auto"/>
              <w:left w:val="single" w:sz="4" w:space="0" w:color="auto"/>
              <w:bottom w:val="single" w:sz="4" w:space="0" w:color="auto"/>
              <w:right w:val="single" w:sz="4" w:space="0" w:color="auto"/>
            </w:tcBorders>
            <w:hideMark/>
          </w:tcPr>
          <w:p w:rsidR="0023648A" w:rsidRDefault="00274680" w:rsidP="00187F77">
            <w:pPr>
              <w:spacing w:line="276" w:lineRule="auto"/>
              <w:rPr>
                <w:lang w:eastAsia="en-US"/>
              </w:rPr>
            </w:pPr>
            <w:r>
              <w:rPr>
                <w:lang w:eastAsia="en-US"/>
              </w:rPr>
              <w:t>111,8</w:t>
            </w:r>
          </w:p>
        </w:tc>
        <w:tc>
          <w:tcPr>
            <w:tcW w:w="460" w:type="pct"/>
            <w:tcBorders>
              <w:top w:val="single" w:sz="4" w:space="0" w:color="auto"/>
              <w:left w:val="single" w:sz="4" w:space="0" w:color="auto"/>
              <w:bottom w:val="single" w:sz="4" w:space="0" w:color="auto"/>
              <w:right w:val="single" w:sz="4" w:space="0" w:color="auto"/>
            </w:tcBorders>
            <w:hideMark/>
          </w:tcPr>
          <w:p w:rsidR="0023648A" w:rsidRDefault="00274680" w:rsidP="00187F77">
            <w:pPr>
              <w:spacing w:line="276" w:lineRule="auto"/>
              <w:rPr>
                <w:lang w:eastAsia="en-US"/>
              </w:rPr>
            </w:pPr>
            <w:r>
              <w:rPr>
                <w:lang w:eastAsia="en-US"/>
              </w:rPr>
              <w:t>98,2</w:t>
            </w:r>
          </w:p>
        </w:tc>
      </w:tr>
    </w:tbl>
    <w:p w:rsidR="00882C34" w:rsidRDefault="00882C34" w:rsidP="00882C34">
      <w:pPr>
        <w:tabs>
          <w:tab w:val="left" w:pos="7380"/>
        </w:tabs>
        <w:ind w:firstLine="708"/>
        <w:rPr>
          <w:sz w:val="20"/>
          <w:szCs w:val="20"/>
        </w:rPr>
      </w:pPr>
    </w:p>
    <w:p w:rsidR="00882C34" w:rsidRDefault="00882C34" w:rsidP="00882C34">
      <w:pPr>
        <w:tabs>
          <w:tab w:val="left" w:pos="7380"/>
        </w:tabs>
        <w:ind w:firstLine="708"/>
        <w:rPr>
          <w:sz w:val="20"/>
          <w:szCs w:val="20"/>
        </w:rPr>
      </w:pPr>
    </w:p>
    <w:p w:rsidR="00882C34" w:rsidRDefault="00882C34" w:rsidP="00882C34">
      <w:pPr>
        <w:tabs>
          <w:tab w:val="left" w:pos="7380"/>
        </w:tabs>
        <w:ind w:firstLine="708"/>
        <w:rPr>
          <w:sz w:val="20"/>
          <w:szCs w:val="20"/>
        </w:rPr>
      </w:pPr>
    </w:p>
    <w:p w:rsidR="00882C34" w:rsidRDefault="00882C34" w:rsidP="00882C34">
      <w:pPr>
        <w:jc w:val="center"/>
        <w:rPr>
          <w:b/>
          <w:kern w:val="32"/>
        </w:rPr>
      </w:pPr>
      <w:bookmarkStart w:id="37" w:name="_Ref307816207"/>
      <w:bookmarkStart w:id="38" w:name="_Toc285805566"/>
      <w:bookmarkStart w:id="39" w:name="_Toc285806136"/>
      <w:bookmarkStart w:id="40" w:name="_Toc286051132"/>
      <w:r>
        <w:rPr>
          <w:b/>
          <w:kern w:val="32"/>
        </w:rPr>
        <w:t>6. Реализация муниципальных целевых программ</w:t>
      </w:r>
      <w:bookmarkEnd w:id="37"/>
    </w:p>
    <w:bookmarkEnd w:id="38"/>
    <w:bookmarkEnd w:id="39"/>
    <w:bookmarkEnd w:id="40"/>
    <w:p w:rsidR="00882C34" w:rsidRDefault="00882C34" w:rsidP="00882C34">
      <w:r>
        <w:t xml:space="preserve">         </w:t>
      </w:r>
    </w:p>
    <w:p w:rsidR="00882C34" w:rsidRDefault="00882C34" w:rsidP="008D5829">
      <w:pPr>
        <w:pStyle w:val="31"/>
        <w:jc w:val="left"/>
      </w:pPr>
      <w:r>
        <w:t xml:space="preserve">    На территории муниципального образов</w:t>
      </w:r>
      <w:r w:rsidR="008D5829">
        <w:t>ания «</w:t>
      </w:r>
      <w:proofErr w:type="spellStart"/>
      <w:r w:rsidR="008D5829">
        <w:t>Поломское</w:t>
      </w:r>
      <w:proofErr w:type="spellEnd"/>
      <w:r w:rsidR="008D5829">
        <w:t xml:space="preserve">» по итогам  2013 года  </w:t>
      </w:r>
      <w:r w:rsidR="00595B11">
        <w:t>действует 2 муниципальные целевые</w:t>
      </w:r>
      <w:r w:rsidR="008D5829">
        <w:t xml:space="preserve"> программ</w:t>
      </w:r>
      <w:r w:rsidR="00595B11">
        <w:t>ы</w:t>
      </w:r>
      <w:r>
        <w:t>. За отчетный период  из бюджета не финансировались</w:t>
      </w:r>
      <w:r w:rsidR="008D5829">
        <w:t>.</w:t>
      </w:r>
      <w:r>
        <w:t xml:space="preserve"> </w:t>
      </w:r>
    </w:p>
    <w:p w:rsidR="00882C34" w:rsidRDefault="00882C34" w:rsidP="00882C34">
      <w:pPr>
        <w:pStyle w:val="31"/>
        <w:tabs>
          <w:tab w:val="left" w:pos="2600"/>
        </w:tabs>
      </w:pPr>
    </w:p>
    <w:p w:rsidR="00882C34" w:rsidRDefault="00882C34" w:rsidP="00882C34"/>
    <w:p w:rsidR="00882C34" w:rsidRDefault="00882C34" w:rsidP="00882C34"/>
    <w:p w:rsidR="00882C34" w:rsidRDefault="00882C34" w:rsidP="00882C34"/>
    <w:p w:rsidR="00882C34" w:rsidRDefault="00882C34" w:rsidP="00882C34"/>
    <w:p w:rsidR="00882C34" w:rsidRDefault="00882C34" w:rsidP="00882C34"/>
    <w:p w:rsidR="00C52B96" w:rsidRDefault="00C52B96"/>
    <w:sectPr w:rsidR="00C52B96" w:rsidSect="00CC0520">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8CD" w:rsidRDefault="00BA28CD" w:rsidP="001444A9">
      <w:r>
        <w:separator/>
      </w:r>
    </w:p>
  </w:endnote>
  <w:endnote w:type="continuationSeparator" w:id="0">
    <w:p w:rsidR="00BA28CD" w:rsidRDefault="00BA28CD" w:rsidP="0014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572285"/>
      <w:docPartObj>
        <w:docPartGallery w:val="Page Numbers (Bottom of Page)"/>
        <w:docPartUnique/>
      </w:docPartObj>
    </w:sdtPr>
    <w:sdtContent>
      <w:p w:rsidR="00011844" w:rsidRDefault="00011844">
        <w:pPr>
          <w:pStyle w:val="a7"/>
          <w:jc w:val="center"/>
        </w:pPr>
        <w:r>
          <w:fldChar w:fldCharType="begin"/>
        </w:r>
        <w:r>
          <w:instrText>PAGE   \* MERGEFORMAT</w:instrText>
        </w:r>
        <w:r>
          <w:fldChar w:fldCharType="separate"/>
        </w:r>
        <w:r w:rsidR="0049734D">
          <w:rPr>
            <w:noProof/>
          </w:rPr>
          <w:t>3</w:t>
        </w:r>
        <w:r>
          <w:fldChar w:fldCharType="end"/>
        </w:r>
      </w:p>
    </w:sdtContent>
  </w:sdt>
  <w:p w:rsidR="00011844" w:rsidRDefault="0001184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8CD" w:rsidRDefault="00BA28CD" w:rsidP="001444A9">
      <w:r>
        <w:separator/>
      </w:r>
    </w:p>
  </w:footnote>
  <w:footnote w:type="continuationSeparator" w:id="0">
    <w:p w:rsidR="00BA28CD" w:rsidRDefault="00BA28CD" w:rsidP="00144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4"/>
    <w:multiLevelType w:val="singleLevel"/>
    <w:tmpl w:val="00000004"/>
    <w:name w:val="WW8Num4"/>
    <w:lvl w:ilvl="0">
      <w:start w:val="1"/>
      <w:numFmt w:val="bullet"/>
      <w:lvlText w:val="o"/>
      <w:lvlJc w:val="left"/>
      <w:pPr>
        <w:tabs>
          <w:tab w:val="num" w:pos="0"/>
        </w:tabs>
        <w:ind w:left="720" w:hanging="360"/>
      </w:pPr>
      <w:rPr>
        <w:rFonts w:ascii="Courier New" w:hAnsi="Courier New" w:cs="OpenSymbol"/>
      </w:rPr>
    </w:lvl>
  </w:abstractNum>
  <w:abstractNum w:abstractNumId="3">
    <w:nsid w:val="00000005"/>
    <w:multiLevelType w:val="multilevel"/>
    <w:tmpl w:val="00000005"/>
    <w:name w:val="WW8Num5"/>
    <w:lvl w:ilvl="0">
      <w:start w:val="1"/>
      <w:numFmt w:val="bullet"/>
      <w:lvlText w:val="o"/>
      <w:lvlJc w:val="left"/>
      <w:pPr>
        <w:tabs>
          <w:tab w:val="num" w:pos="644"/>
        </w:tabs>
        <w:ind w:left="644" w:hanging="360"/>
      </w:pPr>
      <w:rPr>
        <w:rFonts w:ascii="Courier New" w:hAnsi="Courier New" w:cs="OpenSymbol"/>
      </w:rPr>
    </w:lvl>
    <w:lvl w:ilvl="1">
      <w:start w:val="1"/>
      <w:numFmt w:val="bullet"/>
      <w:lvlText w:val=""/>
      <w:lvlJc w:val="left"/>
      <w:pPr>
        <w:tabs>
          <w:tab w:val="num" w:pos="1004"/>
        </w:tabs>
        <w:ind w:left="1004" w:hanging="360"/>
      </w:pPr>
      <w:rPr>
        <w:rFonts w:ascii="Symbol" w:hAnsi="Symbol" w:cs="OpenSymbol"/>
      </w:rPr>
    </w:lvl>
    <w:lvl w:ilvl="2">
      <w:start w:val="1"/>
      <w:numFmt w:val="bullet"/>
      <w:lvlText w:val=""/>
      <w:lvlJc w:val="left"/>
      <w:pPr>
        <w:tabs>
          <w:tab w:val="num" w:pos="1364"/>
        </w:tabs>
        <w:ind w:left="1364" w:hanging="360"/>
      </w:pPr>
      <w:rPr>
        <w:rFonts w:ascii="Symbol" w:hAnsi="Symbol" w:cs="OpenSymbol"/>
      </w:rPr>
    </w:lvl>
    <w:lvl w:ilvl="3">
      <w:start w:val="1"/>
      <w:numFmt w:val="bullet"/>
      <w:lvlText w:val=""/>
      <w:lvlJc w:val="left"/>
      <w:pPr>
        <w:tabs>
          <w:tab w:val="num" w:pos="1724"/>
        </w:tabs>
        <w:ind w:left="1724" w:hanging="360"/>
      </w:pPr>
      <w:rPr>
        <w:rFonts w:ascii="Symbol" w:hAnsi="Symbol" w:cs="OpenSymbol"/>
      </w:rPr>
    </w:lvl>
    <w:lvl w:ilvl="4">
      <w:start w:val="1"/>
      <w:numFmt w:val="bullet"/>
      <w:lvlText w:val=""/>
      <w:lvlJc w:val="left"/>
      <w:pPr>
        <w:tabs>
          <w:tab w:val="num" w:pos="2084"/>
        </w:tabs>
        <w:ind w:left="2084" w:hanging="360"/>
      </w:pPr>
      <w:rPr>
        <w:rFonts w:ascii="Symbol" w:hAnsi="Symbol" w:cs="OpenSymbol"/>
      </w:rPr>
    </w:lvl>
    <w:lvl w:ilvl="5">
      <w:start w:val="1"/>
      <w:numFmt w:val="bullet"/>
      <w:lvlText w:val=""/>
      <w:lvlJc w:val="left"/>
      <w:pPr>
        <w:tabs>
          <w:tab w:val="num" w:pos="2444"/>
        </w:tabs>
        <w:ind w:left="2444" w:hanging="360"/>
      </w:pPr>
      <w:rPr>
        <w:rFonts w:ascii="Symbol" w:hAnsi="Symbol" w:cs="OpenSymbol"/>
      </w:rPr>
    </w:lvl>
    <w:lvl w:ilvl="6">
      <w:start w:val="1"/>
      <w:numFmt w:val="bullet"/>
      <w:lvlText w:val=""/>
      <w:lvlJc w:val="left"/>
      <w:pPr>
        <w:tabs>
          <w:tab w:val="num" w:pos="2804"/>
        </w:tabs>
        <w:ind w:left="2804" w:hanging="360"/>
      </w:pPr>
      <w:rPr>
        <w:rFonts w:ascii="Symbol" w:hAnsi="Symbol" w:cs="OpenSymbol"/>
      </w:rPr>
    </w:lvl>
    <w:lvl w:ilvl="7">
      <w:start w:val="1"/>
      <w:numFmt w:val="bullet"/>
      <w:lvlText w:val=""/>
      <w:lvlJc w:val="left"/>
      <w:pPr>
        <w:tabs>
          <w:tab w:val="num" w:pos="3164"/>
        </w:tabs>
        <w:ind w:left="3164" w:hanging="360"/>
      </w:pPr>
      <w:rPr>
        <w:rFonts w:ascii="Symbol" w:hAnsi="Symbol" w:cs="OpenSymbol"/>
      </w:rPr>
    </w:lvl>
    <w:lvl w:ilvl="8">
      <w:start w:val="1"/>
      <w:numFmt w:val="bullet"/>
      <w:lvlText w:val=""/>
      <w:lvlJc w:val="left"/>
      <w:pPr>
        <w:tabs>
          <w:tab w:val="num" w:pos="3524"/>
        </w:tabs>
        <w:ind w:left="3524" w:hanging="360"/>
      </w:pPr>
      <w:rPr>
        <w:rFonts w:ascii="Symbol" w:hAnsi="Symbol" w:cs="OpenSymbol"/>
      </w:rPr>
    </w:lvl>
  </w:abstractNum>
  <w:abstractNum w:abstractNumId="4">
    <w:nsid w:val="00000006"/>
    <w:multiLevelType w:val="singleLevel"/>
    <w:tmpl w:val="00000006"/>
    <w:name w:val="WW8Num6"/>
    <w:lvl w:ilvl="0">
      <w:start w:val="1"/>
      <w:numFmt w:val="bullet"/>
      <w:lvlText w:val="o"/>
      <w:lvlJc w:val="left"/>
      <w:pPr>
        <w:tabs>
          <w:tab w:val="num" w:pos="0"/>
        </w:tabs>
        <w:ind w:left="720" w:hanging="360"/>
      </w:pPr>
      <w:rPr>
        <w:rFonts w:ascii="Courier New" w:hAnsi="Courier New" w:cs="OpenSymbol"/>
      </w:rPr>
    </w:lvl>
  </w:abstractNum>
  <w:abstractNum w:abstractNumId="5">
    <w:nsid w:val="00000007"/>
    <w:multiLevelType w:val="multilevel"/>
    <w:tmpl w:val="00000007"/>
    <w:name w:val="WW8Num7"/>
    <w:lvl w:ilvl="0">
      <w:start w:val="1"/>
      <w:numFmt w:val="bullet"/>
      <w:lvlText w:val="o"/>
      <w:lvlJc w:val="left"/>
      <w:pPr>
        <w:tabs>
          <w:tab w:val="num" w:pos="720"/>
        </w:tabs>
        <w:ind w:left="720" w:hanging="360"/>
      </w:pPr>
      <w:rPr>
        <w:rFonts w:ascii="Courier New" w:hAnsi="Courier New" w:cs="Courier New"/>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3BB"/>
    <w:rsid w:val="00011844"/>
    <w:rsid w:val="00052536"/>
    <w:rsid w:val="0006546C"/>
    <w:rsid w:val="00087609"/>
    <w:rsid w:val="00097B7B"/>
    <w:rsid w:val="000A2A01"/>
    <w:rsid w:val="000D3125"/>
    <w:rsid w:val="000F41E3"/>
    <w:rsid w:val="001444A9"/>
    <w:rsid w:val="00146161"/>
    <w:rsid w:val="00151AAE"/>
    <w:rsid w:val="0017053E"/>
    <w:rsid w:val="00187F77"/>
    <w:rsid w:val="00192CD3"/>
    <w:rsid w:val="0023648A"/>
    <w:rsid w:val="00274680"/>
    <w:rsid w:val="00291BD1"/>
    <w:rsid w:val="002A7DB7"/>
    <w:rsid w:val="002D7182"/>
    <w:rsid w:val="00310496"/>
    <w:rsid w:val="0032359B"/>
    <w:rsid w:val="0038627A"/>
    <w:rsid w:val="003A10E6"/>
    <w:rsid w:val="003B209C"/>
    <w:rsid w:val="00430AF2"/>
    <w:rsid w:val="0049734D"/>
    <w:rsid w:val="004B67E8"/>
    <w:rsid w:val="00517EB7"/>
    <w:rsid w:val="005853B4"/>
    <w:rsid w:val="00591759"/>
    <w:rsid w:val="00595B11"/>
    <w:rsid w:val="005B516D"/>
    <w:rsid w:val="005D2BE9"/>
    <w:rsid w:val="005E6B0C"/>
    <w:rsid w:val="00600113"/>
    <w:rsid w:val="0064090A"/>
    <w:rsid w:val="00696351"/>
    <w:rsid w:val="006C19FB"/>
    <w:rsid w:val="00784AA8"/>
    <w:rsid w:val="007973A9"/>
    <w:rsid w:val="007A31D7"/>
    <w:rsid w:val="007C4734"/>
    <w:rsid w:val="007C6688"/>
    <w:rsid w:val="007F627D"/>
    <w:rsid w:val="00830A25"/>
    <w:rsid w:val="00882C34"/>
    <w:rsid w:val="008D5829"/>
    <w:rsid w:val="00935ECF"/>
    <w:rsid w:val="00965D57"/>
    <w:rsid w:val="0097551D"/>
    <w:rsid w:val="009929C7"/>
    <w:rsid w:val="009A4AB5"/>
    <w:rsid w:val="009E2327"/>
    <w:rsid w:val="009F0D44"/>
    <w:rsid w:val="00A336F5"/>
    <w:rsid w:val="00A4122A"/>
    <w:rsid w:val="00A45F9E"/>
    <w:rsid w:val="00A85C65"/>
    <w:rsid w:val="00AB0C46"/>
    <w:rsid w:val="00AE418F"/>
    <w:rsid w:val="00B113EF"/>
    <w:rsid w:val="00B24F83"/>
    <w:rsid w:val="00B72B38"/>
    <w:rsid w:val="00B8248A"/>
    <w:rsid w:val="00BA28CD"/>
    <w:rsid w:val="00BE653C"/>
    <w:rsid w:val="00BF74C2"/>
    <w:rsid w:val="00C42D9F"/>
    <w:rsid w:val="00C52B96"/>
    <w:rsid w:val="00C53D0F"/>
    <w:rsid w:val="00C77B38"/>
    <w:rsid w:val="00C9270B"/>
    <w:rsid w:val="00CC0520"/>
    <w:rsid w:val="00CF1E6E"/>
    <w:rsid w:val="00D008B0"/>
    <w:rsid w:val="00D03F91"/>
    <w:rsid w:val="00D379F2"/>
    <w:rsid w:val="00D40B66"/>
    <w:rsid w:val="00D46B3C"/>
    <w:rsid w:val="00D50F71"/>
    <w:rsid w:val="00E043BB"/>
    <w:rsid w:val="00E37ED9"/>
    <w:rsid w:val="00E73072"/>
    <w:rsid w:val="00E941F7"/>
    <w:rsid w:val="00F02953"/>
    <w:rsid w:val="00FA5AB1"/>
    <w:rsid w:val="00FD1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C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2C3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82C34"/>
    <w:pPr>
      <w:keepNext/>
      <w:spacing w:before="40" w:after="40"/>
      <w:ind w:firstLine="851"/>
      <w:jc w:val="center"/>
      <w:outlineLvl w:val="1"/>
    </w:pPr>
    <w:rPr>
      <w:b/>
      <w:color w:val="0000FF"/>
      <w:sz w:val="22"/>
      <w:szCs w:val="22"/>
    </w:rPr>
  </w:style>
  <w:style w:type="paragraph" w:styleId="3">
    <w:name w:val="heading 3"/>
    <w:basedOn w:val="a"/>
    <w:next w:val="a"/>
    <w:link w:val="30"/>
    <w:semiHidden/>
    <w:unhideWhenUsed/>
    <w:qFormat/>
    <w:rsid w:val="00882C34"/>
    <w:pPr>
      <w:keepNext/>
      <w:jc w:val="center"/>
      <w:outlineLvl w:val="2"/>
    </w:pPr>
    <w:rPr>
      <w:b/>
      <w:bCs/>
    </w:rPr>
  </w:style>
  <w:style w:type="paragraph" w:styleId="4">
    <w:name w:val="heading 4"/>
    <w:basedOn w:val="a"/>
    <w:next w:val="a"/>
    <w:link w:val="40"/>
    <w:semiHidden/>
    <w:unhideWhenUsed/>
    <w:qFormat/>
    <w:rsid w:val="00882C34"/>
    <w:pPr>
      <w:keepNext/>
      <w:spacing w:before="240" w:after="60"/>
      <w:jc w:val="both"/>
      <w:outlineLvl w:val="3"/>
    </w:pPr>
    <w:rPr>
      <w:b/>
      <w:bCs/>
      <w:sz w:val="28"/>
      <w:szCs w:val="28"/>
    </w:rPr>
  </w:style>
  <w:style w:type="paragraph" w:styleId="8">
    <w:name w:val="heading 8"/>
    <w:basedOn w:val="a"/>
    <w:next w:val="a"/>
    <w:link w:val="80"/>
    <w:semiHidden/>
    <w:unhideWhenUsed/>
    <w:qFormat/>
    <w:rsid w:val="00882C34"/>
    <w:pPr>
      <w:keepNext/>
      <w:spacing w:line="180" w:lineRule="atLeast"/>
      <w:ind w:firstLine="360"/>
      <w:jc w:val="center"/>
      <w:outlineLvl w:val="7"/>
    </w:pPr>
    <w:rPr>
      <w:b/>
      <w:color w:val="000000"/>
      <w:szCs w:val="18"/>
    </w:rPr>
  </w:style>
  <w:style w:type="paragraph" w:styleId="9">
    <w:name w:val="heading 9"/>
    <w:basedOn w:val="a"/>
    <w:next w:val="a"/>
    <w:link w:val="90"/>
    <w:unhideWhenUsed/>
    <w:qFormat/>
    <w:rsid w:val="00882C34"/>
    <w:pPr>
      <w:spacing w:before="240" w:after="60"/>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C3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82C34"/>
    <w:rPr>
      <w:rFonts w:ascii="Times New Roman" w:eastAsia="Times New Roman" w:hAnsi="Times New Roman" w:cs="Times New Roman"/>
      <w:b/>
      <w:color w:val="0000FF"/>
      <w:lang w:eastAsia="ru-RU"/>
    </w:rPr>
  </w:style>
  <w:style w:type="character" w:customStyle="1" w:styleId="30">
    <w:name w:val="Заголовок 3 Знак"/>
    <w:basedOn w:val="a0"/>
    <w:link w:val="3"/>
    <w:semiHidden/>
    <w:rsid w:val="00882C34"/>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semiHidden/>
    <w:rsid w:val="00882C34"/>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882C34"/>
    <w:rPr>
      <w:rFonts w:ascii="Arial" w:eastAsia="Times New Roman" w:hAnsi="Arial" w:cs="Arial"/>
      <w:lang w:eastAsia="ru-RU"/>
    </w:rPr>
  </w:style>
  <w:style w:type="character" w:customStyle="1" w:styleId="80">
    <w:name w:val="Заголовок 8 Знак"/>
    <w:basedOn w:val="a0"/>
    <w:link w:val="8"/>
    <w:semiHidden/>
    <w:rsid w:val="00882C34"/>
    <w:rPr>
      <w:rFonts w:ascii="Times New Roman" w:eastAsia="Times New Roman" w:hAnsi="Times New Roman" w:cs="Times New Roman"/>
      <w:b/>
      <w:color w:val="000000"/>
      <w:sz w:val="24"/>
      <w:szCs w:val="18"/>
      <w:lang w:eastAsia="ru-RU"/>
    </w:rPr>
  </w:style>
  <w:style w:type="paragraph" w:styleId="a3">
    <w:name w:val="Normal (Web)"/>
    <w:basedOn w:val="a"/>
    <w:semiHidden/>
    <w:unhideWhenUsed/>
    <w:rsid w:val="00882C34"/>
    <w:pPr>
      <w:spacing w:before="100" w:after="100"/>
    </w:pPr>
    <w:rPr>
      <w:color w:val="000000"/>
      <w:szCs w:val="20"/>
    </w:rPr>
  </w:style>
  <w:style w:type="paragraph" w:styleId="a4">
    <w:name w:val="header"/>
    <w:basedOn w:val="a"/>
    <w:link w:val="a5"/>
    <w:unhideWhenUsed/>
    <w:rsid w:val="00882C34"/>
    <w:pPr>
      <w:tabs>
        <w:tab w:val="center" w:pos="4153"/>
        <w:tab w:val="right" w:pos="8306"/>
      </w:tabs>
    </w:pPr>
    <w:rPr>
      <w:szCs w:val="20"/>
    </w:rPr>
  </w:style>
  <w:style w:type="character" w:customStyle="1" w:styleId="a5">
    <w:name w:val="Верхний колонтитул Знак"/>
    <w:basedOn w:val="a0"/>
    <w:link w:val="a4"/>
    <w:rsid w:val="00882C34"/>
    <w:rPr>
      <w:rFonts w:ascii="Times New Roman" w:eastAsia="Times New Roman" w:hAnsi="Times New Roman" w:cs="Times New Roman"/>
      <w:sz w:val="24"/>
      <w:szCs w:val="20"/>
      <w:lang w:eastAsia="ru-RU"/>
    </w:rPr>
  </w:style>
  <w:style w:type="character" w:customStyle="1" w:styleId="a6">
    <w:name w:val="Нижний колонтитул Знак"/>
    <w:basedOn w:val="a0"/>
    <w:link w:val="a7"/>
    <w:uiPriority w:val="99"/>
    <w:rsid w:val="00882C34"/>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882C34"/>
    <w:pPr>
      <w:tabs>
        <w:tab w:val="center" w:pos="4677"/>
        <w:tab w:val="right" w:pos="9355"/>
      </w:tabs>
      <w:jc w:val="both"/>
    </w:pPr>
  </w:style>
  <w:style w:type="paragraph" w:styleId="a8">
    <w:name w:val="Title"/>
    <w:basedOn w:val="a"/>
    <w:link w:val="a9"/>
    <w:qFormat/>
    <w:rsid w:val="00882C34"/>
    <w:pPr>
      <w:jc w:val="center"/>
    </w:pPr>
    <w:rPr>
      <w:sz w:val="28"/>
      <w:szCs w:val="20"/>
    </w:rPr>
  </w:style>
  <w:style w:type="character" w:customStyle="1" w:styleId="a9">
    <w:name w:val="Название Знак"/>
    <w:basedOn w:val="a0"/>
    <w:link w:val="a8"/>
    <w:rsid w:val="00882C34"/>
    <w:rPr>
      <w:rFonts w:ascii="Times New Roman" w:eastAsia="Times New Roman" w:hAnsi="Times New Roman" w:cs="Times New Roman"/>
      <w:sz w:val="28"/>
      <w:szCs w:val="20"/>
      <w:lang w:eastAsia="ru-RU"/>
    </w:rPr>
  </w:style>
  <w:style w:type="paragraph" w:styleId="aa">
    <w:name w:val="Body Text"/>
    <w:basedOn w:val="a"/>
    <w:link w:val="ab"/>
    <w:semiHidden/>
    <w:unhideWhenUsed/>
    <w:rsid w:val="00882C34"/>
    <w:pPr>
      <w:jc w:val="both"/>
    </w:pPr>
  </w:style>
  <w:style w:type="character" w:customStyle="1" w:styleId="ab">
    <w:name w:val="Основной текст Знак"/>
    <w:basedOn w:val="a0"/>
    <w:link w:val="aa"/>
    <w:semiHidden/>
    <w:rsid w:val="00882C34"/>
    <w:rPr>
      <w:rFonts w:ascii="Times New Roman" w:eastAsia="Times New Roman" w:hAnsi="Times New Roman" w:cs="Times New Roman"/>
      <w:sz w:val="24"/>
      <w:szCs w:val="24"/>
      <w:lang w:eastAsia="ru-RU"/>
    </w:rPr>
  </w:style>
  <w:style w:type="character" w:customStyle="1" w:styleId="ac">
    <w:name w:val="Основной текст с отступом Знак"/>
    <w:aliases w:val="Основной текст 1 Знак"/>
    <w:basedOn w:val="a0"/>
    <w:link w:val="ad"/>
    <w:semiHidden/>
    <w:locked/>
    <w:rsid w:val="00882C34"/>
    <w:rPr>
      <w:rFonts w:ascii="Bookman Old Style" w:hAnsi="Bookman Old Style" w:cs="Arial"/>
      <w:sz w:val="24"/>
      <w:szCs w:val="24"/>
    </w:rPr>
  </w:style>
  <w:style w:type="paragraph" w:styleId="ad">
    <w:name w:val="Body Text Indent"/>
    <w:aliases w:val="Основной текст 1"/>
    <w:basedOn w:val="a"/>
    <w:link w:val="ac"/>
    <w:semiHidden/>
    <w:unhideWhenUsed/>
    <w:rsid w:val="00882C34"/>
    <w:pPr>
      <w:ind w:left="360"/>
    </w:pPr>
    <w:rPr>
      <w:rFonts w:ascii="Bookman Old Style" w:eastAsiaTheme="minorHAnsi" w:hAnsi="Bookman Old Style" w:cs="Arial"/>
      <w:lang w:eastAsia="en-US"/>
    </w:rPr>
  </w:style>
  <w:style w:type="character" w:customStyle="1" w:styleId="11">
    <w:name w:val="Основной текст с отступом Знак1"/>
    <w:aliases w:val="Основной текст 1 Знак1"/>
    <w:basedOn w:val="a0"/>
    <w:uiPriority w:val="99"/>
    <w:semiHidden/>
    <w:rsid w:val="00882C34"/>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semiHidden/>
    <w:rsid w:val="00882C34"/>
    <w:rPr>
      <w:rFonts w:ascii="Times New Roman" w:eastAsia="Times New Roman" w:hAnsi="Times New Roman" w:cs="Times New Roman"/>
      <w:bCs/>
      <w:color w:val="000000"/>
      <w:sz w:val="18"/>
      <w:szCs w:val="18"/>
      <w:lang w:eastAsia="ru-RU"/>
    </w:rPr>
  </w:style>
  <w:style w:type="paragraph" w:styleId="22">
    <w:name w:val="Body Text 2"/>
    <w:basedOn w:val="a"/>
    <w:link w:val="21"/>
    <w:semiHidden/>
    <w:unhideWhenUsed/>
    <w:rsid w:val="00882C34"/>
    <w:pPr>
      <w:spacing w:line="180" w:lineRule="atLeast"/>
      <w:jc w:val="center"/>
    </w:pPr>
    <w:rPr>
      <w:bCs/>
      <w:color w:val="000000"/>
      <w:sz w:val="18"/>
      <w:szCs w:val="18"/>
    </w:rPr>
  </w:style>
  <w:style w:type="paragraph" w:styleId="31">
    <w:name w:val="Body Text 3"/>
    <w:basedOn w:val="a"/>
    <w:link w:val="32"/>
    <w:semiHidden/>
    <w:unhideWhenUsed/>
    <w:rsid w:val="00882C34"/>
    <w:pPr>
      <w:jc w:val="both"/>
    </w:pPr>
  </w:style>
  <w:style w:type="character" w:customStyle="1" w:styleId="32">
    <w:name w:val="Основной текст 3 Знак"/>
    <w:basedOn w:val="a0"/>
    <w:link w:val="31"/>
    <w:semiHidden/>
    <w:rsid w:val="00882C34"/>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882C34"/>
    <w:pPr>
      <w:ind w:right="751" w:firstLine="720"/>
      <w:jc w:val="both"/>
    </w:pPr>
  </w:style>
  <w:style w:type="character" w:customStyle="1" w:styleId="24">
    <w:name w:val="Основной текст с отступом 2 Знак"/>
    <w:basedOn w:val="a0"/>
    <w:link w:val="23"/>
    <w:semiHidden/>
    <w:rsid w:val="00882C34"/>
    <w:rPr>
      <w:rFonts w:ascii="Times New Roman" w:eastAsia="Times New Roman" w:hAnsi="Times New Roman" w:cs="Times New Roman"/>
      <w:sz w:val="24"/>
      <w:szCs w:val="24"/>
      <w:lang w:eastAsia="ru-RU"/>
    </w:rPr>
  </w:style>
  <w:style w:type="paragraph" w:styleId="33">
    <w:name w:val="Body Text Indent 3"/>
    <w:basedOn w:val="a"/>
    <w:link w:val="34"/>
    <w:semiHidden/>
    <w:unhideWhenUsed/>
    <w:rsid w:val="00882C34"/>
    <w:pPr>
      <w:autoSpaceDE w:val="0"/>
      <w:autoSpaceDN w:val="0"/>
      <w:adjustRightInd w:val="0"/>
      <w:ind w:firstLine="540"/>
      <w:jc w:val="both"/>
    </w:pPr>
    <w:rPr>
      <w:color w:val="000000"/>
      <w:szCs w:val="18"/>
    </w:rPr>
  </w:style>
  <w:style w:type="character" w:customStyle="1" w:styleId="34">
    <w:name w:val="Основной текст с отступом 3 Знак"/>
    <w:basedOn w:val="a0"/>
    <w:link w:val="33"/>
    <w:semiHidden/>
    <w:rsid w:val="00882C34"/>
    <w:rPr>
      <w:rFonts w:ascii="Times New Roman" w:eastAsia="Times New Roman" w:hAnsi="Times New Roman" w:cs="Times New Roman"/>
      <w:color w:val="000000"/>
      <w:sz w:val="24"/>
      <w:szCs w:val="18"/>
      <w:lang w:eastAsia="ru-RU"/>
    </w:rPr>
  </w:style>
  <w:style w:type="paragraph" w:styleId="ae">
    <w:name w:val="No Spacing"/>
    <w:qFormat/>
    <w:rsid w:val="00882C34"/>
    <w:pPr>
      <w:spacing w:after="0" w:line="240" w:lineRule="auto"/>
    </w:pPr>
    <w:rPr>
      <w:rFonts w:ascii="Calibri" w:eastAsia="Calibri" w:hAnsi="Calibri" w:cs="Times New Roman"/>
    </w:rPr>
  </w:style>
  <w:style w:type="paragraph" w:customStyle="1" w:styleId="25">
    <w:name w:val="Знак Знак2 Знак Знак Знак Знак Знак Знак Знак Знак Знак Знак"/>
    <w:basedOn w:val="a"/>
    <w:rsid w:val="00882C34"/>
    <w:pPr>
      <w:spacing w:after="160" w:line="240" w:lineRule="exact"/>
    </w:pPr>
    <w:rPr>
      <w:rFonts w:ascii="Verdana" w:hAnsi="Verdana"/>
      <w:lang w:val="en-US" w:eastAsia="en-US"/>
    </w:rPr>
  </w:style>
  <w:style w:type="paragraph" w:customStyle="1" w:styleId="af">
    <w:name w:val="Знак"/>
    <w:basedOn w:val="a"/>
    <w:rsid w:val="00882C34"/>
    <w:pPr>
      <w:spacing w:after="160" w:line="240" w:lineRule="exact"/>
    </w:pPr>
    <w:rPr>
      <w:rFonts w:ascii="Verdana" w:hAnsi="Verdana" w:cs="Verdana"/>
      <w:sz w:val="20"/>
      <w:szCs w:val="20"/>
      <w:lang w:val="en-US" w:eastAsia="en-US"/>
    </w:rPr>
  </w:style>
  <w:style w:type="character" w:customStyle="1" w:styleId="ConsPlusNormal">
    <w:name w:val="ConsPlusNormal Знак"/>
    <w:basedOn w:val="a0"/>
    <w:link w:val="ConsPlusNormal0"/>
    <w:locked/>
    <w:rsid w:val="00882C34"/>
    <w:rPr>
      <w:rFonts w:ascii="Arial" w:hAnsi="Arial" w:cs="Arial"/>
    </w:rPr>
  </w:style>
  <w:style w:type="paragraph" w:customStyle="1" w:styleId="ConsPlusNormal0">
    <w:name w:val="ConsPlusNormal"/>
    <w:link w:val="ConsPlusNormal"/>
    <w:rsid w:val="00882C34"/>
    <w:pPr>
      <w:widowControl w:val="0"/>
      <w:spacing w:after="0" w:line="240" w:lineRule="auto"/>
      <w:ind w:firstLine="720"/>
    </w:pPr>
    <w:rPr>
      <w:rFonts w:ascii="Arial" w:hAnsi="Arial" w:cs="Arial"/>
    </w:rPr>
  </w:style>
  <w:style w:type="paragraph" w:customStyle="1" w:styleId="12">
    <w:name w:val="Обычный1"/>
    <w:rsid w:val="00882C34"/>
    <w:pPr>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882C34"/>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13">
    <w:name w:val="Обычный +13 пт по центру"/>
    <w:basedOn w:val="a"/>
    <w:rsid w:val="00882C34"/>
    <w:pPr>
      <w:jc w:val="both"/>
    </w:pPr>
  </w:style>
  <w:style w:type="paragraph" w:customStyle="1" w:styleId="af0">
    <w:name w:val="Содержимое таблицы"/>
    <w:basedOn w:val="a"/>
    <w:rsid w:val="00882C34"/>
    <w:pPr>
      <w:suppressLineNumbers/>
      <w:suppressAutoHyphens/>
    </w:pPr>
    <w:rPr>
      <w:sz w:val="20"/>
      <w:szCs w:val="20"/>
      <w:lang w:val="en-US" w:eastAsia="ar-SA"/>
    </w:rPr>
  </w:style>
  <w:style w:type="paragraph" w:customStyle="1" w:styleId="af1">
    <w:name w:val="Основной текст.Основной тек"/>
    <w:basedOn w:val="a"/>
    <w:rsid w:val="00882C34"/>
    <w:rPr>
      <w:rFonts w:ascii="Arial" w:hAnsi="Arial"/>
      <w:sz w:val="22"/>
      <w:szCs w:val="20"/>
    </w:rPr>
  </w:style>
  <w:style w:type="paragraph" w:customStyle="1" w:styleId="xl44">
    <w:name w:val="xl44"/>
    <w:basedOn w:val="a"/>
    <w:rsid w:val="00882C34"/>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rPr>
  </w:style>
  <w:style w:type="paragraph" w:customStyle="1" w:styleId="xl31">
    <w:name w:val="xl31"/>
    <w:basedOn w:val="a"/>
    <w:rsid w:val="00882C34"/>
    <w:pPr>
      <w:pBdr>
        <w:left w:val="single" w:sz="4" w:space="0" w:color="auto"/>
        <w:right w:val="single" w:sz="4" w:space="0" w:color="auto"/>
      </w:pBdr>
      <w:spacing w:before="100" w:beforeAutospacing="1" w:after="100" w:afterAutospacing="1"/>
    </w:pPr>
    <w:rPr>
      <w:rFonts w:eastAsia="Arial Unicode MS"/>
      <w:b/>
      <w:bCs/>
    </w:rPr>
  </w:style>
  <w:style w:type="paragraph" w:customStyle="1" w:styleId="210">
    <w:name w:val="Основной текст 21"/>
    <w:basedOn w:val="a"/>
    <w:rsid w:val="00882C34"/>
    <w:pPr>
      <w:spacing w:line="360" w:lineRule="auto"/>
      <w:jc w:val="both"/>
    </w:pPr>
    <w:rPr>
      <w:b/>
      <w:sz w:val="28"/>
      <w:szCs w:val="20"/>
    </w:rPr>
  </w:style>
  <w:style w:type="paragraph" w:customStyle="1" w:styleId="ConsTitle">
    <w:name w:val="ConsTitle"/>
    <w:rsid w:val="00882C34"/>
    <w:pPr>
      <w:widowControl w:val="0"/>
      <w:suppressAutoHyphens/>
      <w:autoSpaceDE w:val="0"/>
      <w:spacing w:after="0" w:line="240" w:lineRule="auto"/>
      <w:ind w:right="19772"/>
      <w:jc w:val="both"/>
    </w:pPr>
    <w:rPr>
      <w:rFonts w:ascii="Arial" w:eastAsia="Times New Roman" w:hAnsi="Arial" w:cs="Arial"/>
      <w:b/>
      <w:bCs/>
      <w:sz w:val="14"/>
      <w:szCs w:val="14"/>
      <w:lang w:eastAsia="ar-SA"/>
    </w:rPr>
  </w:style>
  <w:style w:type="paragraph" w:customStyle="1" w:styleId="ConsCell">
    <w:name w:val="ConsCell"/>
    <w:rsid w:val="00882C34"/>
    <w:pPr>
      <w:widowControl w:val="0"/>
      <w:suppressAutoHyphens/>
      <w:autoSpaceDE w:val="0"/>
      <w:spacing w:after="0" w:line="240" w:lineRule="auto"/>
      <w:ind w:right="19772"/>
      <w:jc w:val="both"/>
    </w:pPr>
    <w:rPr>
      <w:rFonts w:ascii="Arial" w:eastAsia="Times New Roman" w:hAnsi="Arial" w:cs="Arial"/>
      <w:sz w:val="16"/>
      <w:szCs w:val="16"/>
      <w:lang w:eastAsia="ar-SA"/>
    </w:rPr>
  </w:style>
  <w:style w:type="paragraph" w:customStyle="1" w:styleId="af2">
    <w:name w:val="Нормальный"/>
    <w:rsid w:val="00882C34"/>
    <w:pPr>
      <w:suppressAutoHyphens/>
      <w:overflowPunct w:val="0"/>
      <w:autoSpaceDE w:val="0"/>
      <w:spacing w:after="0" w:line="240" w:lineRule="auto"/>
    </w:pPr>
    <w:rPr>
      <w:rFonts w:ascii="Times New Roman" w:eastAsia="Arial" w:hAnsi="Times New Roman" w:cs="Times New Roman"/>
      <w:sz w:val="24"/>
      <w:szCs w:val="20"/>
      <w:lang w:eastAsia="ar-SA"/>
    </w:rPr>
  </w:style>
  <w:style w:type="paragraph" w:customStyle="1" w:styleId="af3">
    <w:name w:val="Стиль"/>
    <w:basedOn w:val="a"/>
    <w:rsid w:val="00882C34"/>
    <w:pPr>
      <w:spacing w:after="160" w:line="240" w:lineRule="exact"/>
    </w:pPr>
    <w:rPr>
      <w:rFonts w:ascii="Verdana" w:hAnsi="Verdan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82C34"/>
    <w:pPr>
      <w:spacing w:before="100" w:beforeAutospacing="1" w:after="100" w:afterAutospacing="1"/>
    </w:pPr>
    <w:rPr>
      <w:rFonts w:ascii="Tahoma" w:hAnsi="Tahoma"/>
      <w:sz w:val="20"/>
      <w:szCs w:val="20"/>
      <w:lang w:val="en-US" w:eastAsia="en-US"/>
    </w:rPr>
  </w:style>
  <w:style w:type="paragraph" w:customStyle="1" w:styleId="ConsPlusCell">
    <w:name w:val="ConsPlusCell"/>
    <w:rsid w:val="00882C3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4">
    <w:name w:val="Знак Знак Знак Знак Знак Знак Знак Знак Знак Знак"/>
    <w:basedOn w:val="a"/>
    <w:rsid w:val="00882C34"/>
    <w:pPr>
      <w:widowControl w:val="0"/>
      <w:adjustRightInd w:val="0"/>
      <w:spacing w:after="160" w:line="240" w:lineRule="exact"/>
      <w:jc w:val="right"/>
    </w:pPr>
    <w:rPr>
      <w:sz w:val="20"/>
      <w:szCs w:val="20"/>
      <w:lang w:val="en-GB" w:eastAsia="en-US"/>
    </w:rPr>
  </w:style>
  <w:style w:type="paragraph" w:customStyle="1" w:styleId="af5">
    <w:name w:val="Знак Знак Знак"/>
    <w:basedOn w:val="a"/>
    <w:rsid w:val="00882C34"/>
    <w:pPr>
      <w:spacing w:after="160" w:line="240" w:lineRule="exact"/>
    </w:pPr>
    <w:rPr>
      <w:rFonts w:ascii="Verdana" w:hAnsi="Verdana" w:cs="Verdana"/>
      <w:sz w:val="20"/>
      <w:szCs w:val="20"/>
      <w:lang w:val="en-US" w:eastAsia="en-US"/>
    </w:rPr>
  </w:style>
  <w:style w:type="paragraph" w:customStyle="1" w:styleId="Style3">
    <w:name w:val="Style3"/>
    <w:basedOn w:val="a"/>
    <w:rsid w:val="00882C34"/>
    <w:pPr>
      <w:widowControl w:val="0"/>
      <w:autoSpaceDE w:val="0"/>
      <w:autoSpaceDN w:val="0"/>
      <w:adjustRightInd w:val="0"/>
      <w:spacing w:line="322" w:lineRule="exact"/>
      <w:ind w:firstLine="595"/>
      <w:jc w:val="both"/>
    </w:pPr>
  </w:style>
  <w:style w:type="paragraph" w:customStyle="1" w:styleId="211">
    <w:name w:val="Основной текст с отступом 21"/>
    <w:basedOn w:val="a"/>
    <w:rsid w:val="00882C34"/>
    <w:pPr>
      <w:overflowPunct w:val="0"/>
      <w:autoSpaceDE w:val="0"/>
      <w:ind w:firstLine="709"/>
      <w:jc w:val="both"/>
    </w:pPr>
    <w:rPr>
      <w:b/>
      <w:bCs/>
      <w:i/>
      <w:iCs/>
      <w:szCs w:val="20"/>
      <w:lang w:eastAsia="ar-SA"/>
    </w:rPr>
  </w:style>
  <w:style w:type="paragraph" w:customStyle="1" w:styleId="Style5">
    <w:name w:val="Style5"/>
    <w:basedOn w:val="a"/>
    <w:rsid w:val="00882C34"/>
    <w:pPr>
      <w:widowControl w:val="0"/>
      <w:suppressAutoHyphens/>
      <w:autoSpaceDE w:val="0"/>
      <w:spacing w:line="320" w:lineRule="exact"/>
    </w:pPr>
    <w:rPr>
      <w:rFonts w:ascii="Trebuchet MS" w:hAnsi="Trebuchet MS"/>
      <w:lang w:eastAsia="ar-SA"/>
    </w:rPr>
  </w:style>
  <w:style w:type="paragraph" w:customStyle="1" w:styleId="Style6">
    <w:name w:val="Style6"/>
    <w:basedOn w:val="a"/>
    <w:rsid w:val="00882C34"/>
    <w:pPr>
      <w:widowControl w:val="0"/>
      <w:autoSpaceDE w:val="0"/>
      <w:autoSpaceDN w:val="0"/>
      <w:adjustRightInd w:val="0"/>
      <w:spacing w:line="322" w:lineRule="exact"/>
      <w:ind w:firstLine="710"/>
      <w:jc w:val="both"/>
    </w:pPr>
  </w:style>
  <w:style w:type="paragraph" w:customStyle="1" w:styleId="Style14">
    <w:name w:val="Style14"/>
    <w:basedOn w:val="a"/>
    <w:rsid w:val="00882C34"/>
    <w:pPr>
      <w:widowControl w:val="0"/>
      <w:autoSpaceDE w:val="0"/>
      <w:autoSpaceDN w:val="0"/>
      <w:adjustRightInd w:val="0"/>
      <w:spacing w:line="322" w:lineRule="exact"/>
      <w:ind w:firstLine="725"/>
      <w:jc w:val="both"/>
    </w:pPr>
  </w:style>
  <w:style w:type="paragraph" w:customStyle="1" w:styleId="14">
    <w:name w:val="Основной текст1"/>
    <w:basedOn w:val="26"/>
    <w:rsid w:val="00882C34"/>
    <w:pPr>
      <w:widowControl w:val="0"/>
      <w:snapToGrid/>
      <w:spacing w:before="0" w:after="0"/>
      <w:jc w:val="center"/>
    </w:pPr>
    <w:rPr>
      <w:b/>
      <w:sz w:val="28"/>
    </w:rPr>
  </w:style>
  <w:style w:type="character" w:customStyle="1" w:styleId="FontStyle12">
    <w:name w:val="Font Style12"/>
    <w:basedOn w:val="a0"/>
    <w:rsid w:val="00882C34"/>
    <w:rPr>
      <w:rFonts w:ascii="Times New Roman" w:hAnsi="Times New Roman" w:cs="Times New Roman" w:hint="default"/>
      <w:sz w:val="26"/>
      <w:szCs w:val="26"/>
      <w:lang w:val="en-US" w:eastAsia="en-US" w:bidi="ar-SA"/>
    </w:rPr>
  </w:style>
  <w:style w:type="character" w:customStyle="1" w:styleId="FontStyle41">
    <w:name w:val="Font Style41"/>
    <w:basedOn w:val="a0"/>
    <w:rsid w:val="00882C34"/>
    <w:rPr>
      <w:rFonts w:ascii="Times New Roman" w:hAnsi="Times New Roman" w:cs="Times New Roman" w:hint="default"/>
      <w:sz w:val="26"/>
      <w:szCs w:val="26"/>
      <w:lang w:val="en-US" w:eastAsia="en-US" w:bidi="ar-SA"/>
    </w:rPr>
  </w:style>
  <w:style w:type="character" w:customStyle="1" w:styleId="FontStyle43">
    <w:name w:val="Font Style43"/>
    <w:basedOn w:val="a0"/>
    <w:rsid w:val="00882C34"/>
    <w:rPr>
      <w:rFonts w:ascii="Times New Roman" w:hAnsi="Times New Roman" w:cs="Times New Roman" w:hint="default"/>
      <w:i/>
      <w:iCs/>
      <w:sz w:val="26"/>
      <w:szCs w:val="26"/>
      <w:lang w:val="en-US" w:eastAsia="en-US" w:bidi="ar-SA"/>
    </w:rPr>
  </w:style>
  <w:style w:type="character" w:customStyle="1" w:styleId="FontStyle17">
    <w:name w:val="Font Style17"/>
    <w:basedOn w:val="a0"/>
    <w:rsid w:val="00882C34"/>
    <w:rPr>
      <w:rFonts w:ascii="Times New Roman" w:hAnsi="Times New Roman" w:cs="Times New Roman" w:hint="default"/>
      <w:sz w:val="26"/>
      <w:szCs w:val="26"/>
      <w:lang w:val="en-US" w:eastAsia="en-US" w:bidi="ar-SA"/>
    </w:rPr>
  </w:style>
  <w:style w:type="character" w:customStyle="1" w:styleId="contentpane1">
    <w:name w:val="contentpane1"/>
    <w:basedOn w:val="a0"/>
    <w:rsid w:val="00882C34"/>
    <w:rPr>
      <w:rFonts w:ascii="Verdana" w:hAnsi="Verdana" w:hint="default"/>
      <w:sz w:val="24"/>
      <w:szCs w:val="24"/>
      <w:lang w:val="en-US" w:eastAsia="en-US" w:bidi="ar-SA"/>
    </w:rPr>
  </w:style>
  <w:style w:type="table" w:styleId="af6">
    <w:name w:val="Table Grid"/>
    <w:basedOn w:val="a1"/>
    <w:rsid w:val="00882C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uiPriority w:val="99"/>
    <w:semiHidden/>
    <w:unhideWhenUsed/>
    <w:rsid w:val="00882C34"/>
    <w:rPr>
      <w:rFonts w:ascii="Tahoma" w:hAnsi="Tahoma" w:cs="Tahoma"/>
      <w:sz w:val="16"/>
      <w:szCs w:val="16"/>
    </w:rPr>
  </w:style>
  <w:style w:type="character" w:customStyle="1" w:styleId="af8">
    <w:name w:val="Текст выноски Знак"/>
    <w:basedOn w:val="a0"/>
    <w:link w:val="af7"/>
    <w:uiPriority w:val="99"/>
    <w:semiHidden/>
    <w:rsid w:val="00882C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C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2C34"/>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82C34"/>
    <w:pPr>
      <w:keepNext/>
      <w:spacing w:before="40" w:after="40"/>
      <w:ind w:firstLine="851"/>
      <w:jc w:val="center"/>
      <w:outlineLvl w:val="1"/>
    </w:pPr>
    <w:rPr>
      <w:b/>
      <w:color w:val="0000FF"/>
      <w:sz w:val="22"/>
      <w:szCs w:val="22"/>
    </w:rPr>
  </w:style>
  <w:style w:type="paragraph" w:styleId="3">
    <w:name w:val="heading 3"/>
    <w:basedOn w:val="a"/>
    <w:next w:val="a"/>
    <w:link w:val="30"/>
    <w:semiHidden/>
    <w:unhideWhenUsed/>
    <w:qFormat/>
    <w:rsid w:val="00882C34"/>
    <w:pPr>
      <w:keepNext/>
      <w:jc w:val="center"/>
      <w:outlineLvl w:val="2"/>
    </w:pPr>
    <w:rPr>
      <w:b/>
      <w:bCs/>
    </w:rPr>
  </w:style>
  <w:style w:type="paragraph" w:styleId="4">
    <w:name w:val="heading 4"/>
    <w:basedOn w:val="a"/>
    <w:next w:val="a"/>
    <w:link w:val="40"/>
    <w:semiHidden/>
    <w:unhideWhenUsed/>
    <w:qFormat/>
    <w:rsid w:val="00882C34"/>
    <w:pPr>
      <w:keepNext/>
      <w:spacing w:before="240" w:after="60"/>
      <w:jc w:val="both"/>
      <w:outlineLvl w:val="3"/>
    </w:pPr>
    <w:rPr>
      <w:b/>
      <w:bCs/>
      <w:sz w:val="28"/>
      <w:szCs w:val="28"/>
    </w:rPr>
  </w:style>
  <w:style w:type="paragraph" w:styleId="8">
    <w:name w:val="heading 8"/>
    <w:basedOn w:val="a"/>
    <w:next w:val="a"/>
    <w:link w:val="80"/>
    <w:semiHidden/>
    <w:unhideWhenUsed/>
    <w:qFormat/>
    <w:rsid w:val="00882C34"/>
    <w:pPr>
      <w:keepNext/>
      <w:spacing w:line="180" w:lineRule="atLeast"/>
      <w:ind w:firstLine="360"/>
      <w:jc w:val="center"/>
      <w:outlineLvl w:val="7"/>
    </w:pPr>
    <w:rPr>
      <w:b/>
      <w:color w:val="000000"/>
      <w:szCs w:val="18"/>
    </w:rPr>
  </w:style>
  <w:style w:type="paragraph" w:styleId="9">
    <w:name w:val="heading 9"/>
    <w:basedOn w:val="a"/>
    <w:next w:val="a"/>
    <w:link w:val="90"/>
    <w:unhideWhenUsed/>
    <w:qFormat/>
    <w:rsid w:val="00882C34"/>
    <w:pPr>
      <w:spacing w:before="240" w:after="60"/>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C3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82C34"/>
    <w:rPr>
      <w:rFonts w:ascii="Times New Roman" w:eastAsia="Times New Roman" w:hAnsi="Times New Roman" w:cs="Times New Roman"/>
      <w:b/>
      <w:color w:val="0000FF"/>
      <w:lang w:eastAsia="ru-RU"/>
    </w:rPr>
  </w:style>
  <w:style w:type="character" w:customStyle="1" w:styleId="30">
    <w:name w:val="Заголовок 3 Знак"/>
    <w:basedOn w:val="a0"/>
    <w:link w:val="3"/>
    <w:semiHidden/>
    <w:rsid w:val="00882C34"/>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semiHidden/>
    <w:rsid w:val="00882C34"/>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882C34"/>
    <w:rPr>
      <w:rFonts w:ascii="Arial" w:eastAsia="Times New Roman" w:hAnsi="Arial" w:cs="Arial"/>
      <w:lang w:eastAsia="ru-RU"/>
    </w:rPr>
  </w:style>
  <w:style w:type="character" w:customStyle="1" w:styleId="80">
    <w:name w:val="Заголовок 8 Знак"/>
    <w:basedOn w:val="a0"/>
    <w:link w:val="8"/>
    <w:semiHidden/>
    <w:rsid w:val="00882C34"/>
    <w:rPr>
      <w:rFonts w:ascii="Times New Roman" w:eastAsia="Times New Roman" w:hAnsi="Times New Roman" w:cs="Times New Roman"/>
      <w:b/>
      <w:color w:val="000000"/>
      <w:sz w:val="24"/>
      <w:szCs w:val="18"/>
      <w:lang w:eastAsia="ru-RU"/>
    </w:rPr>
  </w:style>
  <w:style w:type="paragraph" w:styleId="a3">
    <w:name w:val="Normal (Web)"/>
    <w:basedOn w:val="a"/>
    <w:semiHidden/>
    <w:unhideWhenUsed/>
    <w:rsid w:val="00882C34"/>
    <w:pPr>
      <w:spacing w:before="100" w:after="100"/>
    </w:pPr>
    <w:rPr>
      <w:color w:val="000000"/>
      <w:szCs w:val="20"/>
    </w:rPr>
  </w:style>
  <w:style w:type="paragraph" w:styleId="a4">
    <w:name w:val="header"/>
    <w:basedOn w:val="a"/>
    <w:link w:val="a5"/>
    <w:unhideWhenUsed/>
    <w:rsid w:val="00882C34"/>
    <w:pPr>
      <w:tabs>
        <w:tab w:val="center" w:pos="4153"/>
        <w:tab w:val="right" w:pos="8306"/>
      </w:tabs>
    </w:pPr>
    <w:rPr>
      <w:szCs w:val="20"/>
    </w:rPr>
  </w:style>
  <w:style w:type="character" w:customStyle="1" w:styleId="a5">
    <w:name w:val="Верхний колонтитул Знак"/>
    <w:basedOn w:val="a0"/>
    <w:link w:val="a4"/>
    <w:rsid w:val="00882C34"/>
    <w:rPr>
      <w:rFonts w:ascii="Times New Roman" w:eastAsia="Times New Roman" w:hAnsi="Times New Roman" w:cs="Times New Roman"/>
      <w:sz w:val="24"/>
      <w:szCs w:val="20"/>
      <w:lang w:eastAsia="ru-RU"/>
    </w:rPr>
  </w:style>
  <w:style w:type="character" w:customStyle="1" w:styleId="a6">
    <w:name w:val="Нижний колонтитул Знак"/>
    <w:basedOn w:val="a0"/>
    <w:link w:val="a7"/>
    <w:uiPriority w:val="99"/>
    <w:rsid w:val="00882C34"/>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882C34"/>
    <w:pPr>
      <w:tabs>
        <w:tab w:val="center" w:pos="4677"/>
        <w:tab w:val="right" w:pos="9355"/>
      </w:tabs>
      <w:jc w:val="both"/>
    </w:pPr>
  </w:style>
  <w:style w:type="paragraph" w:styleId="a8">
    <w:name w:val="Title"/>
    <w:basedOn w:val="a"/>
    <w:link w:val="a9"/>
    <w:qFormat/>
    <w:rsid w:val="00882C34"/>
    <w:pPr>
      <w:jc w:val="center"/>
    </w:pPr>
    <w:rPr>
      <w:sz w:val="28"/>
      <w:szCs w:val="20"/>
    </w:rPr>
  </w:style>
  <w:style w:type="character" w:customStyle="1" w:styleId="a9">
    <w:name w:val="Название Знак"/>
    <w:basedOn w:val="a0"/>
    <w:link w:val="a8"/>
    <w:rsid w:val="00882C34"/>
    <w:rPr>
      <w:rFonts w:ascii="Times New Roman" w:eastAsia="Times New Roman" w:hAnsi="Times New Roman" w:cs="Times New Roman"/>
      <w:sz w:val="28"/>
      <w:szCs w:val="20"/>
      <w:lang w:eastAsia="ru-RU"/>
    </w:rPr>
  </w:style>
  <w:style w:type="paragraph" w:styleId="aa">
    <w:name w:val="Body Text"/>
    <w:basedOn w:val="a"/>
    <w:link w:val="ab"/>
    <w:semiHidden/>
    <w:unhideWhenUsed/>
    <w:rsid w:val="00882C34"/>
    <w:pPr>
      <w:jc w:val="both"/>
    </w:pPr>
  </w:style>
  <w:style w:type="character" w:customStyle="1" w:styleId="ab">
    <w:name w:val="Основной текст Знак"/>
    <w:basedOn w:val="a0"/>
    <w:link w:val="aa"/>
    <w:semiHidden/>
    <w:rsid w:val="00882C34"/>
    <w:rPr>
      <w:rFonts w:ascii="Times New Roman" w:eastAsia="Times New Roman" w:hAnsi="Times New Roman" w:cs="Times New Roman"/>
      <w:sz w:val="24"/>
      <w:szCs w:val="24"/>
      <w:lang w:eastAsia="ru-RU"/>
    </w:rPr>
  </w:style>
  <w:style w:type="character" w:customStyle="1" w:styleId="ac">
    <w:name w:val="Основной текст с отступом Знак"/>
    <w:aliases w:val="Основной текст 1 Знак"/>
    <w:basedOn w:val="a0"/>
    <w:link w:val="ad"/>
    <w:semiHidden/>
    <w:locked/>
    <w:rsid w:val="00882C34"/>
    <w:rPr>
      <w:rFonts w:ascii="Bookman Old Style" w:hAnsi="Bookman Old Style" w:cs="Arial"/>
      <w:sz w:val="24"/>
      <w:szCs w:val="24"/>
    </w:rPr>
  </w:style>
  <w:style w:type="paragraph" w:styleId="ad">
    <w:name w:val="Body Text Indent"/>
    <w:aliases w:val="Основной текст 1"/>
    <w:basedOn w:val="a"/>
    <w:link w:val="ac"/>
    <w:semiHidden/>
    <w:unhideWhenUsed/>
    <w:rsid w:val="00882C34"/>
    <w:pPr>
      <w:ind w:left="360"/>
    </w:pPr>
    <w:rPr>
      <w:rFonts w:ascii="Bookman Old Style" w:eastAsiaTheme="minorHAnsi" w:hAnsi="Bookman Old Style" w:cs="Arial"/>
      <w:lang w:eastAsia="en-US"/>
    </w:rPr>
  </w:style>
  <w:style w:type="character" w:customStyle="1" w:styleId="11">
    <w:name w:val="Основной текст с отступом Знак1"/>
    <w:aliases w:val="Основной текст 1 Знак1"/>
    <w:basedOn w:val="a0"/>
    <w:uiPriority w:val="99"/>
    <w:semiHidden/>
    <w:rsid w:val="00882C34"/>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semiHidden/>
    <w:rsid w:val="00882C34"/>
    <w:rPr>
      <w:rFonts w:ascii="Times New Roman" w:eastAsia="Times New Roman" w:hAnsi="Times New Roman" w:cs="Times New Roman"/>
      <w:bCs/>
      <w:color w:val="000000"/>
      <w:sz w:val="18"/>
      <w:szCs w:val="18"/>
      <w:lang w:eastAsia="ru-RU"/>
    </w:rPr>
  </w:style>
  <w:style w:type="paragraph" w:styleId="22">
    <w:name w:val="Body Text 2"/>
    <w:basedOn w:val="a"/>
    <w:link w:val="21"/>
    <w:semiHidden/>
    <w:unhideWhenUsed/>
    <w:rsid w:val="00882C34"/>
    <w:pPr>
      <w:spacing w:line="180" w:lineRule="atLeast"/>
      <w:jc w:val="center"/>
    </w:pPr>
    <w:rPr>
      <w:bCs/>
      <w:color w:val="000000"/>
      <w:sz w:val="18"/>
      <w:szCs w:val="18"/>
    </w:rPr>
  </w:style>
  <w:style w:type="paragraph" w:styleId="31">
    <w:name w:val="Body Text 3"/>
    <w:basedOn w:val="a"/>
    <w:link w:val="32"/>
    <w:semiHidden/>
    <w:unhideWhenUsed/>
    <w:rsid w:val="00882C34"/>
    <w:pPr>
      <w:jc w:val="both"/>
    </w:pPr>
  </w:style>
  <w:style w:type="character" w:customStyle="1" w:styleId="32">
    <w:name w:val="Основной текст 3 Знак"/>
    <w:basedOn w:val="a0"/>
    <w:link w:val="31"/>
    <w:semiHidden/>
    <w:rsid w:val="00882C34"/>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882C34"/>
    <w:pPr>
      <w:ind w:right="751" w:firstLine="720"/>
      <w:jc w:val="both"/>
    </w:pPr>
  </w:style>
  <w:style w:type="character" w:customStyle="1" w:styleId="24">
    <w:name w:val="Основной текст с отступом 2 Знак"/>
    <w:basedOn w:val="a0"/>
    <w:link w:val="23"/>
    <w:semiHidden/>
    <w:rsid w:val="00882C34"/>
    <w:rPr>
      <w:rFonts w:ascii="Times New Roman" w:eastAsia="Times New Roman" w:hAnsi="Times New Roman" w:cs="Times New Roman"/>
      <w:sz w:val="24"/>
      <w:szCs w:val="24"/>
      <w:lang w:eastAsia="ru-RU"/>
    </w:rPr>
  </w:style>
  <w:style w:type="paragraph" w:styleId="33">
    <w:name w:val="Body Text Indent 3"/>
    <w:basedOn w:val="a"/>
    <w:link w:val="34"/>
    <w:semiHidden/>
    <w:unhideWhenUsed/>
    <w:rsid w:val="00882C34"/>
    <w:pPr>
      <w:autoSpaceDE w:val="0"/>
      <w:autoSpaceDN w:val="0"/>
      <w:adjustRightInd w:val="0"/>
      <w:ind w:firstLine="540"/>
      <w:jc w:val="both"/>
    </w:pPr>
    <w:rPr>
      <w:color w:val="000000"/>
      <w:szCs w:val="18"/>
    </w:rPr>
  </w:style>
  <w:style w:type="character" w:customStyle="1" w:styleId="34">
    <w:name w:val="Основной текст с отступом 3 Знак"/>
    <w:basedOn w:val="a0"/>
    <w:link w:val="33"/>
    <w:semiHidden/>
    <w:rsid w:val="00882C34"/>
    <w:rPr>
      <w:rFonts w:ascii="Times New Roman" w:eastAsia="Times New Roman" w:hAnsi="Times New Roman" w:cs="Times New Roman"/>
      <w:color w:val="000000"/>
      <w:sz w:val="24"/>
      <w:szCs w:val="18"/>
      <w:lang w:eastAsia="ru-RU"/>
    </w:rPr>
  </w:style>
  <w:style w:type="paragraph" w:styleId="ae">
    <w:name w:val="No Spacing"/>
    <w:qFormat/>
    <w:rsid w:val="00882C34"/>
    <w:pPr>
      <w:spacing w:after="0" w:line="240" w:lineRule="auto"/>
    </w:pPr>
    <w:rPr>
      <w:rFonts w:ascii="Calibri" w:eastAsia="Calibri" w:hAnsi="Calibri" w:cs="Times New Roman"/>
    </w:rPr>
  </w:style>
  <w:style w:type="paragraph" w:customStyle="1" w:styleId="25">
    <w:name w:val="Знак Знак2 Знак Знак Знак Знак Знак Знак Знак Знак Знак Знак"/>
    <w:basedOn w:val="a"/>
    <w:rsid w:val="00882C34"/>
    <w:pPr>
      <w:spacing w:after="160" w:line="240" w:lineRule="exact"/>
    </w:pPr>
    <w:rPr>
      <w:rFonts w:ascii="Verdana" w:hAnsi="Verdana"/>
      <w:lang w:val="en-US" w:eastAsia="en-US"/>
    </w:rPr>
  </w:style>
  <w:style w:type="paragraph" w:customStyle="1" w:styleId="af">
    <w:name w:val="Знак"/>
    <w:basedOn w:val="a"/>
    <w:rsid w:val="00882C34"/>
    <w:pPr>
      <w:spacing w:after="160" w:line="240" w:lineRule="exact"/>
    </w:pPr>
    <w:rPr>
      <w:rFonts w:ascii="Verdana" w:hAnsi="Verdana" w:cs="Verdana"/>
      <w:sz w:val="20"/>
      <w:szCs w:val="20"/>
      <w:lang w:val="en-US" w:eastAsia="en-US"/>
    </w:rPr>
  </w:style>
  <w:style w:type="character" w:customStyle="1" w:styleId="ConsPlusNormal">
    <w:name w:val="ConsPlusNormal Знак"/>
    <w:basedOn w:val="a0"/>
    <w:link w:val="ConsPlusNormal0"/>
    <w:locked/>
    <w:rsid w:val="00882C34"/>
    <w:rPr>
      <w:rFonts w:ascii="Arial" w:hAnsi="Arial" w:cs="Arial"/>
    </w:rPr>
  </w:style>
  <w:style w:type="paragraph" w:customStyle="1" w:styleId="ConsPlusNormal0">
    <w:name w:val="ConsPlusNormal"/>
    <w:link w:val="ConsPlusNormal"/>
    <w:rsid w:val="00882C34"/>
    <w:pPr>
      <w:widowControl w:val="0"/>
      <w:spacing w:after="0" w:line="240" w:lineRule="auto"/>
      <w:ind w:firstLine="720"/>
    </w:pPr>
    <w:rPr>
      <w:rFonts w:ascii="Arial" w:hAnsi="Arial" w:cs="Arial"/>
    </w:rPr>
  </w:style>
  <w:style w:type="paragraph" w:customStyle="1" w:styleId="12">
    <w:name w:val="Обычный1"/>
    <w:rsid w:val="00882C34"/>
    <w:pPr>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882C34"/>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13">
    <w:name w:val="Обычный +13 пт по центру"/>
    <w:basedOn w:val="a"/>
    <w:rsid w:val="00882C34"/>
    <w:pPr>
      <w:jc w:val="both"/>
    </w:pPr>
  </w:style>
  <w:style w:type="paragraph" w:customStyle="1" w:styleId="af0">
    <w:name w:val="Содержимое таблицы"/>
    <w:basedOn w:val="a"/>
    <w:rsid w:val="00882C34"/>
    <w:pPr>
      <w:suppressLineNumbers/>
      <w:suppressAutoHyphens/>
    </w:pPr>
    <w:rPr>
      <w:sz w:val="20"/>
      <w:szCs w:val="20"/>
      <w:lang w:val="en-US" w:eastAsia="ar-SA"/>
    </w:rPr>
  </w:style>
  <w:style w:type="paragraph" w:customStyle="1" w:styleId="af1">
    <w:name w:val="Основной текст.Основной тек"/>
    <w:basedOn w:val="a"/>
    <w:rsid w:val="00882C34"/>
    <w:rPr>
      <w:rFonts w:ascii="Arial" w:hAnsi="Arial"/>
      <w:sz w:val="22"/>
      <w:szCs w:val="20"/>
    </w:rPr>
  </w:style>
  <w:style w:type="paragraph" w:customStyle="1" w:styleId="xl44">
    <w:name w:val="xl44"/>
    <w:basedOn w:val="a"/>
    <w:rsid w:val="00882C34"/>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rPr>
  </w:style>
  <w:style w:type="paragraph" w:customStyle="1" w:styleId="xl31">
    <w:name w:val="xl31"/>
    <w:basedOn w:val="a"/>
    <w:rsid w:val="00882C34"/>
    <w:pPr>
      <w:pBdr>
        <w:left w:val="single" w:sz="4" w:space="0" w:color="auto"/>
        <w:right w:val="single" w:sz="4" w:space="0" w:color="auto"/>
      </w:pBdr>
      <w:spacing w:before="100" w:beforeAutospacing="1" w:after="100" w:afterAutospacing="1"/>
    </w:pPr>
    <w:rPr>
      <w:rFonts w:eastAsia="Arial Unicode MS"/>
      <w:b/>
      <w:bCs/>
    </w:rPr>
  </w:style>
  <w:style w:type="paragraph" w:customStyle="1" w:styleId="210">
    <w:name w:val="Основной текст 21"/>
    <w:basedOn w:val="a"/>
    <w:rsid w:val="00882C34"/>
    <w:pPr>
      <w:spacing w:line="360" w:lineRule="auto"/>
      <w:jc w:val="both"/>
    </w:pPr>
    <w:rPr>
      <w:b/>
      <w:sz w:val="28"/>
      <w:szCs w:val="20"/>
    </w:rPr>
  </w:style>
  <w:style w:type="paragraph" w:customStyle="1" w:styleId="ConsTitle">
    <w:name w:val="ConsTitle"/>
    <w:rsid w:val="00882C34"/>
    <w:pPr>
      <w:widowControl w:val="0"/>
      <w:suppressAutoHyphens/>
      <w:autoSpaceDE w:val="0"/>
      <w:spacing w:after="0" w:line="240" w:lineRule="auto"/>
      <w:ind w:right="19772"/>
      <w:jc w:val="both"/>
    </w:pPr>
    <w:rPr>
      <w:rFonts w:ascii="Arial" w:eastAsia="Times New Roman" w:hAnsi="Arial" w:cs="Arial"/>
      <w:b/>
      <w:bCs/>
      <w:sz w:val="14"/>
      <w:szCs w:val="14"/>
      <w:lang w:eastAsia="ar-SA"/>
    </w:rPr>
  </w:style>
  <w:style w:type="paragraph" w:customStyle="1" w:styleId="ConsCell">
    <w:name w:val="ConsCell"/>
    <w:rsid w:val="00882C34"/>
    <w:pPr>
      <w:widowControl w:val="0"/>
      <w:suppressAutoHyphens/>
      <w:autoSpaceDE w:val="0"/>
      <w:spacing w:after="0" w:line="240" w:lineRule="auto"/>
      <w:ind w:right="19772"/>
      <w:jc w:val="both"/>
    </w:pPr>
    <w:rPr>
      <w:rFonts w:ascii="Arial" w:eastAsia="Times New Roman" w:hAnsi="Arial" w:cs="Arial"/>
      <w:sz w:val="16"/>
      <w:szCs w:val="16"/>
      <w:lang w:eastAsia="ar-SA"/>
    </w:rPr>
  </w:style>
  <w:style w:type="paragraph" w:customStyle="1" w:styleId="af2">
    <w:name w:val="Нормальный"/>
    <w:rsid w:val="00882C34"/>
    <w:pPr>
      <w:suppressAutoHyphens/>
      <w:overflowPunct w:val="0"/>
      <w:autoSpaceDE w:val="0"/>
      <w:spacing w:after="0" w:line="240" w:lineRule="auto"/>
    </w:pPr>
    <w:rPr>
      <w:rFonts w:ascii="Times New Roman" w:eastAsia="Arial" w:hAnsi="Times New Roman" w:cs="Times New Roman"/>
      <w:sz w:val="24"/>
      <w:szCs w:val="20"/>
      <w:lang w:eastAsia="ar-SA"/>
    </w:rPr>
  </w:style>
  <w:style w:type="paragraph" w:customStyle="1" w:styleId="af3">
    <w:name w:val="Стиль"/>
    <w:basedOn w:val="a"/>
    <w:rsid w:val="00882C34"/>
    <w:pPr>
      <w:spacing w:after="160" w:line="240" w:lineRule="exact"/>
    </w:pPr>
    <w:rPr>
      <w:rFonts w:ascii="Verdana" w:hAnsi="Verdan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82C34"/>
    <w:pPr>
      <w:spacing w:before="100" w:beforeAutospacing="1" w:after="100" w:afterAutospacing="1"/>
    </w:pPr>
    <w:rPr>
      <w:rFonts w:ascii="Tahoma" w:hAnsi="Tahoma"/>
      <w:sz w:val="20"/>
      <w:szCs w:val="20"/>
      <w:lang w:val="en-US" w:eastAsia="en-US"/>
    </w:rPr>
  </w:style>
  <w:style w:type="paragraph" w:customStyle="1" w:styleId="ConsPlusCell">
    <w:name w:val="ConsPlusCell"/>
    <w:rsid w:val="00882C3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4">
    <w:name w:val="Знак Знак Знак Знак Знак Знак Знак Знак Знак Знак"/>
    <w:basedOn w:val="a"/>
    <w:rsid w:val="00882C34"/>
    <w:pPr>
      <w:widowControl w:val="0"/>
      <w:adjustRightInd w:val="0"/>
      <w:spacing w:after="160" w:line="240" w:lineRule="exact"/>
      <w:jc w:val="right"/>
    </w:pPr>
    <w:rPr>
      <w:sz w:val="20"/>
      <w:szCs w:val="20"/>
      <w:lang w:val="en-GB" w:eastAsia="en-US"/>
    </w:rPr>
  </w:style>
  <w:style w:type="paragraph" w:customStyle="1" w:styleId="af5">
    <w:name w:val="Знак Знак Знак"/>
    <w:basedOn w:val="a"/>
    <w:rsid w:val="00882C34"/>
    <w:pPr>
      <w:spacing w:after="160" w:line="240" w:lineRule="exact"/>
    </w:pPr>
    <w:rPr>
      <w:rFonts w:ascii="Verdana" w:hAnsi="Verdana" w:cs="Verdana"/>
      <w:sz w:val="20"/>
      <w:szCs w:val="20"/>
      <w:lang w:val="en-US" w:eastAsia="en-US"/>
    </w:rPr>
  </w:style>
  <w:style w:type="paragraph" w:customStyle="1" w:styleId="Style3">
    <w:name w:val="Style3"/>
    <w:basedOn w:val="a"/>
    <w:rsid w:val="00882C34"/>
    <w:pPr>
      <w:widowControl w:val="0"/>
      <w:autoSpaceDE w:val="0"/>
      <w:autoSpaceDN w:val="0"/>
      <w:adjustRightInd w:val="0"/>
      <w:spacing w:line="322" w:lineRule="exact"/>
      <w:ind w:firstLine="595"/>
      <w:jc w:val="both"/>
    </w:pPr>
  </w:style>
  <w:style w:type="paragraph" w:customStyle="1" w:styleId="211">
    <w:name w:val="Основной текст с отступом 21"/>
    <w:basedOn w:val="a"/>
    <w:rsid w:val="00882C34"/>
    <w:pPr>
      <w:overflowPunct w:val="0"/>
      <w:autoSpaceDE w:val="0"/>
      <w:ind w:firstLine="709"/>
      <w:jc w:val="both"/>
    </w:pPr>
    <w:rPr>
      <w:b/>
      <w:bCs/>
      <w:i/>
      <w:iCs/>
      <w:szCs w:val="20"/>
      <w:lang w:eastAsia="ar-SA"/>
    </w:rPr>
  </w:style>
  <w:style w:type="paragraph" w:customStyle="1" w:styleId="Style5">
    <w:name w:val="Style5"/>
    <w:basedOn w:val="a"/>
    <w:rsid w:val="00882C34"/>
    <w:pPr>
      <w:widowControl w:val="0"/>
      <w:suppressAutoHyphens/>
      <w:autoSpaceDE w:val="0"/>
      <w:spacing w:line="320" w:lineRule="exact"/>
    </w:pPr>
    <w:rPr>
      <w:rFonts w:ascii="Trebuchet MS" w:hAnsi="Trebuchet MS"/>
      <w:lang w:eastAsia="ar-SA"/>
    </w:rPr>
  </w:style>
  <w:style w:type="paragraph" w:customStyle="1" w:styleId="Style6">
    <w:name w:val="Style6"/>
    <w:basedOn w:val="a"/>
    <w:rsid w:val="00882C34"/>
    <w:pPr>
      <w:widowControl w:val="0"/>
      <w:autoSpaceDE w:val="0"/>
      <w:autoSpaceDN w:val="0"/>
      <w:adjustRightInd w:val="0"/>
      <w:spacing w:line="322" w:lineRule="exact"/>
      <w:ind w:firstLine="710"/>
      <w:jc w:val="both"/>
    </w:pPr>
  </w:style>
  <w:style w:type="paragraph" w:customStyle="1" w:styleId="Style14">
    <w:name w:val="Style14"/>
    <w:basedOn w:val="a"/>
    <w:rsid w:val="00882C34"/>
    <w:pPr>
      <w:widowControl w:val="0"/>
      <w:autoSpaceDE w:val="0"/>
      <w:autoSpaceDN w:val="0"/>
      <w:adjustRightInd w:val="0"/>
      <w:spacing w:line="322" w:lineRule="exact"/>
      <w:ind w:firstLine="725"/>
      <w:jc w:val="both"/>
    </w:pPr>
  </w:style>
  <w:style w:type="paragraph" w:customStyle="1" w:styleId="14">
    <w:name w:val="Основной текст1"/>
    <w:basedOn w:val="26"/>
    <w:rsid w:val="00882C34"/>
    <w:pPr>
      <w:widowControl w:val="0"/>
      <w:snapToGrid/>
      <w:spacing w:before="0" w:after="0"/>
      <w:jc w:val="center"/>
    </w:pPr>
    <w:rPr>
      <w:b/>
      <w:sz w:val="28"/>
    </w:rPr>
  </w:style>
  <w:style w:type="character" w:customStyle="1" w:styleId="FontStyle12">
    <w:name w:val="Font Style12"/>
    <w:basedOn w:val="a0"/>
    <w:rsid w:val="00882C34"/>
    <w:rPr>
      <w:rFonts w:ascii="Times New Roman" w:hAnsi="Times New Roman" w:cs="Times New Roman" w:hint="default"/>
      <w:sz w:val="26"/>
      <w:szCs w:val="26"/>
      <w:lang w:val="en-US" w:eastAsia="en-US" w:bidi="ar-SA"/>
    </w:rPr>
  </w:style>
  <w:style w:type="character" w:customStyle="1" w:styleId="FontStyle41">
    <w:name w:val="Font Style41"/>
    <w:basedOn w:val="a0"/>
    <w:rsid w:val="00882C34"/>
    <w:rPr>
      <w:rFonts w:ascii="Times New Roman" w:hAnsi="Times New Roman" w:cs="Times New Roman" w:hint="default"/>
      <w:sz w:val="26"/>
      <w:szCs w:val="26"/>
      <w:lang w:val="en-US" w:eastAsia="en-US" w:bidi="ar-SA"/>
    </w:rPr>
  </w:style>
  <w:style w:type="character" w:customStyle="1" w:styleId="FontStyle43">
    <w:name w:val="Font Style43"/>
    <w:basedOn w:val="a0"/>
    <w:rsid w:val="00882C34"/>
    <w:rPr>
      <w:rFonts w:ascii="Times New Roman" w:hAnsi="Times New Roman" w:cs="Times New Roman" w:hint="default"/>
      <w:i/>
      <w:iCs/>
      <w:sz w:val="26"/>
      <w:szCs w:val="26"/>
      <w:lang w:val="en-US" w:eastAsia="en-US" w:bidi="ar-SA"/>
    </w:rPr>
  </w:style>
  <w:style w:type="character" w:customStyle="1" w:styleId="FontStyle17">
    <w:name w:val="Font Style17"/>
    <w:basedOn w:val="a0"/>
    <w:rsid w:val="00882C34"/>
    <w:rPr>
      <w:rFonts w:ascii="Times New Roman" w:hAnsi="Times New Roman" w:cs="Times New Roman" w:hint="default"/>
      <w:sz w:val="26"/>
      <w:szCs w:val="26"/>
      <w:lang w:val="en-US" w:eastAsia="en-US" w:bidi="ar-SA"/>
    </w:rPr>
  </w:style>
  <w:style w:type="character" w:customStyle="1" w:styleId="contentpane1">
    <w:name w:val="contentpane1"/>
    <w:basedOn w:val="a0"/>
    <w:rsid w:val="00882C34"/>
    <w:rPr>
      <w:rFonts w:ascii="Verdana" w:hAnsi="Verdana" w:hint="default"/>
      <w:sz w:val="24"/>
      <w:szCs w:val="24"/>
      <w:lang w:val="en-US" w:eastAsia="en-US" w:bidi="ar-SA"/>
    </w:rPr>
  </w:style>
  <w:style w:type="table" w:styleId="af6">
    <w:name w:val="Table Grid"/>
    <w:basedOn w:val="a1"/>
    <w:rsid w:val="00882C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uiPriority w:val="99"/>
    <w:semiHidden/>
    <w:unhideWhenUsed/>
    <w:rsid w:val="00882C34"/>
    <w:rPr>
      <w:rFonts w:ascii="Tahoma" w:hAnsi="Tahoma" w:cs="Tahoma"/>
      <w:sz w:val="16"/>
      <w:szCs w:val="16"/>
    </w:rPr>
  </w:style>
  <w:style w:type="character" w:customStyle="1" w:styleId="af8">
    <w:name w:val="Текст выноски Знак"/>
    <w:basedOn w:val="a0"/>
    <w:link w:val="af7"/>
    <w:uiPriority w:val="99"/>
    <w:semiHidden/>
    <w:rsid w:val="00882C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8258">
      <w:bodyDiv w:val="1"/>
      <w:marLeft w:val="0"/>
      <w:marRight w:val="0"/>
      <w:marTop w:val="0"/>
      <w:marBottom w:val="0"/>
      <w:divBdr>
        <w:top w:val="none" w:sz="0" w:space="0" w:color="auto"/>
        <w:left w:val="none" w:sz="0" w:space="0" w:color="auto"/>
        <w:bottom w:val="none" w:sz="0" w:space="0" w:color="auto"/>
        <w:right w:val="none" w:sz="0" w:space="0" w:color="auto"/>
      </w:divBdr>
    </w:div>
    <w:div w:id="17577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3438E-6BF4-4BD6-934F-B140F1F2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1</Pages>
  <Words>9749</Words>
  <Characters>55574</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2014-02-12T10:42:00Z</cp:lastPrinted>
  <dcterms:created xsi:type="dcterms:W3CDTF">2014-02-07T07:20:00Z</dcterms:created>
  <dcterms:modified xsi:type="dcterms:W3CDTF">2014-02-24T10:59:00Z</dcterms:modified>
</cp:coreProperties>
</file>